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177"/>
        <w:gridCol w:w="2410"/>
        <w:gridCol w:w="2268"/>
        <w:gridCol w:w="2126"/>
        <w:gridCol w:w="2268"/>
        <w:gridCol w:w="283"/>
        <w:gridCol w:w="2268"/>
      </w:tblGrid>
      <w:tr w:rsidR="007D19ED" w:rsidRPr="00D731F0" w:rsidTr="003D4C3C">
        <w:trPr>
          <w:trHeight w:val="530"/>
        </w:trPr>
        <w:tc>
          <w:tcPr>
            <w:tcW w:w="1494" w:type="dxa"/>
            <w:shd w:val="clear" w:color="auto" w:fill="auto"/>
          </w:tcPr>
          <w:p w:rsidR="007D19ED" w:rsidRPr="00D731F0" w:rsidRDefault="007D19ED" w:rsidP="00396E79">
            <w:pPr>
              <w:pStyle w:val="Heading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7D19ED" w:rsidRPr="00084B1F" w:rsidRDefault="007D19ED" w:rsidP="00D731F0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 w:rsidRPr="00084B1F">
              <w:rPr>
                <w:rFonts w:ascii="Comic Sans MS" w:hAnsi="Comic Sans MS"/>
                <w:b/>
                <w:bCs/>
                <w:sz w:val="16"/>
                <w:szCs w:val="20"/>
              </w:rPr>
              <w:t>Week 1</w:t>
            </w:r>
          </w:p>
          <w:p w:rsidR="007D19ED" w:rsidRPr="00084B1F" w:rsidRDefault="00FD0C00" w:rsidP="00DE5F1A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 w:rsidRPr="00084B1F">
              <w:rPr>
                <w:rFonts w:ascii="Comic Sans MS" w:hAnsi="Comic Sans MS"/>
                <w:b/>
                <w:bCs/>
                <w:sz w:val="16"/>
                <w:szCs w:val="20"/>
              </w:rPr>
              <w:t>24</w:t>
            </w:r>
            <w:r w:rsidR="00B650B0" w:rsidRPr="00084B1F">
              <w:rPr>
                <w:rFonts w:ascii="Comic Sans MS" w:hAnsi="Comic Sans MS"/>
                <w:b/>
                <w:bCs/>
                <w:sz w:val="16"/>
                <w:szCs w:val="20"/>
              </w:rPr>
              <w:t>.2</w:t>
            </w:r>
            <w:r w:rsidR="00BA21AE" w:rsidRPr="00084B1F">
              <w:rPr>
                <w:rFonts w:ascii="Comic Sans MS" w:hAnsi="Comic Sans MS"/>
                <w:b/>
                <w:bCs/>
                <w:sz w:val="16"/>
                <w:szCs w:val="20"/>
              </w:rPr>
              <w:t xml:space="preserve"> (25.02 Bev Ball)</w:t>
            </w:r>
          </w:p>
        </w:tc>
        <w:tc>
          <w:tcPr>
            <w:tcW w:w="2410" w:type="dxa"/>
            <w:shd w:val="clear" w:color="auto" w:fill="auto"/>
          </w:tcPr>
          <w:p w:rsidR="007D19ED" w:rsidRPr="00084B1F" w:rsidRDefault="007D19ED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Week 2</w:t>
            </w:r>
          </w:p>
          <w:p w:rsidR="007D19ED" w:rsidRPr="00084B1F" w:rsidRDefault="00FD0C00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03.03</w:t>
            </w:r>
            <w:r w:rsidR="00BA21AE" w:rsidRPr="00084B1F">
              <w:rPr>
                <w:rFonts w:ascii="Ebrima" w:hAnsi="Ebrima"/>
                <w:b/>
                <w:bCs/>
                <w:sz w:val="16"/>
                <w:szCs w:val="20"/>
              </w:rPr>
              <w:t xml:space="preserve"> (06.03 WBD)</w:t>
            </w:r>
          </w:p>
        </w:tc>
        <w:tc>
          <w:tcPr>
            <w:tcW w:w="2268" w:type="dxa"/>
            <w:shd w:val="clear" w:color="auto" w:fill="auto"/>
          </w:tcPr>
          <w:p w:rsidR="007D19ED" w:rsidRPr="00084B1F" w:rsidRDefault="007D19ED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Week 3</w:t>
            </w:r>
          </w:p>
          <w:p w:rsidR="007D19ED" w:rsidRPr="00084B1F" w:rsidRDefault="00FD0C00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10.03</w:t>
            </w:r>
            <w:r w:rsidR="003670F3" w:rsidRPr="00084B1F">
              <w:rPr>
                <w:rFonts w:ascii="Ebrima" w:hAnsi="Ebrima"/>
                <w:b/>
                <w:bCs/>
                <w:sz w:val="16"/>
                <w:szCs w:val="20"/>
              </w:rPr>
              <w:t xml:space="preserve"> (11.03 visit to TCS)</w:t>
            </w:r>
          </w:p>
        </w:tc>
        <w:tc>
          <w:tcPr>
            <w:tcW w:w="2126" w:type="dxa"/>
            <w:shd w:val="clear" w:color="auto" w:fill="auto"/>
          </w:tcPr>
          <w:p w:rsidR="007D19ED" w:rsidRPr="00084B1F" w:rsidRDefault="007D19ED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Week 4</w:t>
            </w:r>
          </w:p>
          <w:p w:rsidR="007D19ED" w:rsidRPr="00084B1F" w:rsidRDefault="00FD0C00" w:rsidP="00DE5F1A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17</w:t>
            </w:r>
            <w:r w:rsidR="00B650B0" w:rsidRPr="00084B1F">
              <w:rPr>
                <w:rFonts w:ascii="Ebrima" w:hAnsi="Ebrima"/>
                <w:b/>
                <w:bCs/>
                <w:sz w:val="16"/>
                <w:szCs w:val="20"/>
              </w:rPr>
              <w:t>.3</w:t>
            </w:r>
            <w:r w:rsidR="00BA21AE" w:rsidRPr="00084B1F">
              <w:rPr>
                <w:rFonts w:ascii="Ebrima" w:hAnsi="Ebrima"/>
                <w:b/>
                <w:bCs/>
                <w:sz w:val="16"/>
                <w:szCs w:val="20"/>
              </w:rPr>
              <w:t xml:space="preserve"> (19.03 WOW Day)</w:t>
            </w:r>
            <w:r w:rsidR="00C970F9" w:rsidRPr="00084B1F">
              <w:rPr>
                <w:rFonts w:ascii="Ebrima" w:hAnsi="Ebrima"/>
                <w:b/>
                <w:bCs/>
                <w:sz w:val="16"/>
                <w:szCs w:val="20"/>
              </w:rPr>
              <w:t xml:space="preserve"> River learning</w:t>
            </w:r>
          </w:p>
        </w:tc>
        <w:tc>
          <w:tcPr>
            <w:tcW w:w="2268" w:type="dxa"/>
            <w:shd w:val="clear" w:color="auto" w:fill="auto"/>
          </w:tcPr>
          <w:p w:rsidR="007D19ED" w:rsidRPr="00084B1F" w:rsidRDefault="007D19ED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Week 5</w:t>
            </w:r>
          </w:p>
          <w:p w:rsidR="007D19ED" w:rsidRPr="00084B1F" w:rsidRDefault="00FD0C00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24</w:t>
            </w:r>
            <w:r w:rsidR="00B650B0" w:rsidRPr="00084B1F">
              <w:rPr>
                <w:rFonts w:ascii="Ebrima" w:hAnsi="Ebrima"/>
                <w:b/>
                <w:bCs/>
                <w:sz w:val="16"/>
                <w:szCs w:val="20"/>
              </w:rPr>
              <w:t>.3</w:t>
            </w:r>
            <w:r w:rsidR="00BA21AE" w:rsidRPr="00084B1F">
              <w:rPr>
                <w:rFonts w:ascii="Ebrima" w:hAnsi="Ebrima"/>
                <w:b/>
                <w:bCs/>
                <w:sz w:val="16"/>
                <w:szCs w:val="20"/>
              </w:rPr>
              <w:t xml:space="preserve"> (24/25.03 CP)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D19ED" w:rsidRPr="00084B1F" w:rsidRDefault="007D19ED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Week 6</w:t>
            </w:r>
          </w:p>
          <w:p w:rsidR="007D19ED" w:rsidRPr="00084B1F" w:rsidRDefault="00FD0C00" w:rsidP="00D731F0">
            <w:pPr>
              <w:jc w:val="center"/>
              <w:rPr>
                <w:rFonts w:ascii="Ebrima" w:hAnsi="Ebrima"/>
                <w:b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/>
                <w:bCs/>
                <w:sz w:val="16"/>
                <w:szCs w:val="20"/>
              </w:rPr>
              <w:t>31</w:t>
            </w:r>
            <w:r w:rsidR="00B650B0" w:rsidRPr="00084B1F">
              <w:rPr>
                <w:rFonts w:ascii="Ebrima" w:hAnsi="Ebrima"/>
                <w:b/>
                <w:bCs/>
                <w:sz w:val="16"/>
                <w:szCs w:val="20"/>
              </w:rPr>
              <w:t>.3</w:t>
            </w:r>
          </w:p>
        </w:tc>
      </w:tr>
      <w:tr w:rsidR="007D19ED" w:rsidRPr="00D731F0" w:rsidTr="003D4C3C">
        <w:trPr>
          <w:trHeight w:val="882"/>
        </w:trPr>
        <w:tc>
          <w:tcPr>
            <w:tcW w:w="1494" w:type="dxa"/>
            <w:shd w:val="clear" w:color="auto" w:fill="auto"/>
          </w:tcPr>
          <w:p w:rsidR="007D19ED" w:rsidRDefault="007D19ED" w:rsidP="007D19ED">
            <w:pPr>
              <w:pStyle w:val="Heading1"/>
              <w:rPr>
                <w:rFonts w:ascii="Comic Sans MS" w:hAnsi="Comic Sans MS"/>
                <w:sz w:val="20"/>
                <w:szCs w:val="20"/>
              </w:rPr>
            </w:pPr>
            <w:r w:rsidRPr="00D731F0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</w:p>
          <w:p w:rsidR="009F33C5" w:rsidRDefault="009F33C5" w:rsidP="009F33C5"/>
          <w:p w:rsidR="009F33C5" w:rsidRPr="009F33C5" w:rsidRDefault="009F33C5" w:rsidP="009F33C5">
            <w:r>
              <w:rPr>
                <w:rFonts w:ascii="Ebrima" w:hAnsi="Ebrima"/>
                <w:sz w:val="20"/>
                <w:szCs w:val="20"/>
              </w:rPr>
              <w:t>Journalistic writing</w:t>
            </w:r>
          </w:p>
        </w:tc>
        <w:tc>
          <w:tcPr>
            <w:tcW w:w="2177" w:type="dxa"/>
            <w:shd w:val="clear" w:color="auto" w:fill="auto"/>
          </w:tcPr>
          <w:p w:rsidR="007D19ED" w:rsidRPr="00084B1F" w:rsidRDefault="00084B1F" w:rsidP="00084B1F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Can I i</w:t>
            </w:r>
            <w:r w:rsidR="00F40D94" w:rsidRPr="00084B1F">
              <w:rPr>
                <w:rFonts w:ascii="Ebrima" w:hAnsi="Ebrima"/>
                <w:bCs/>
                <w:sz w:val="16"/>
              </w:rPr>
              <w:t xml:space="preserve">dentify the </w:t>
            </w:r>
            <w:r w:rsidRPr="00084B1F">
              <w:rPr>
                <w:rFonts w:ascii="Ebrima" w:hAnsi="Ebrima"/>
                <w:bCs/>
                <w:sz w:val="16"/>
              </w:rPr>
              <w:t xml:space="preserve">opening </w:t>
            </w:r>
            <w:r w:rsidR="00F40D94" w:rsidRPr="00084B1F">
              <w:rPr>
                <w:rFonts w:ascii="Ebrima" w:hAnsi="Ebrima"/>
                <w:bCs/>
                <w:sz w:val="16"/>
              </w:rPr>
              <w:t>str</w:t>
            </w:r>
            <w:r w:rsidRPr="00084B1F">
              <w:rPr>
                <w:rFonts w:ascii="Ebrima" w:hAnsi="Ebrima"/>
                <w:bCs/>
                <w:sz w:val="16"/>
              </w:rPr>
              <w:t xml:space="preserve">ucture of a journalistic report? </w:t>
            </w:r>
          </w:p>
        </w:tc>
        <w:tc>
          <w:tcPr>
            <w:tcW w:w="2410" w:type="dxa"/>
            <w:shd w:val="clear" w:color="auto" w:fill="auto"/>
          </w:tcPr>
          <w:p w:rsidR="007D19ED" w:rsidRPr="00084B1F" w:rsidRDefault="00084B1F" w:rsidP="00C16582">
            <w:pPr>
              <w:rPr>
                <w:rFonts w:ascii="Ebrima" w:hAnsi="Ebrima"/>
                <w:bCs/>
                <w:sz w:val="16"/>
                <w:highlight w:val="yellow"/>
              </w:rPr>
            </w:pPr>
            <w:r w:rsidRPr="00084B1F">
              <w:rPr>
                <w:rFonts w:ascii="Ebrima" w:hAnsi="Ebrima"/>
                <w:bCs/>
                <w:sz w:val="16"/>
              </w:rPr>
              <w:t>Can I further explore different perspectives?</w:t>
            </w:r>
          </w:p>
        </w:tc>
        <w:tc>
          <w:tcPr>
            <w:tcW w:w="2268" w:type="dxa"/>
            <w:shd w:val="clear" w:color="auto" w:fill="auto"/>
          </w:tcPr>
          <w:p w:rsidR="00ED1B83" w:rsidRPr="00084B1F" w:rsidRDefault="00084B1F" w:rsidP="003348A0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 xml:space="preserve">Can I identify the </w:t>
            </w:r>
            <w:r w:rsidRPr="00084B1F">
              <w:rPr>
                <w:rFonts w:ascii="Ebrima" w:hAnsi="Ebrima"/>
                <w:bCs/>
                <w:sz w:val="16"/>
              </w:rPr>
              <w:t xml:space="preserve">closing </w:t>
            </w:r>
            <w:r w:rsidRPr="00084B1F">
              <w:rPr>
                <w:rFonts w:ascii="Ebrima" w:hAnsi="Ebrima"/>
                <w:bCs/>
                <w:sz w:val="16"/>
              </w:rPr>
              <w:t>structure of a journalistic report?</w:t>
            </w:r>
          </w:p>
        </w:tc>
        <w:tc>
          <w:tcPr>
            <w:tcW w:w="2126" w:type="dxa"/>
            <w:shd w:val="clear" w:color="auto" w:fill="auto"/>
          </w:tcPr>
          <w:p w:rsidR="007D19ED" w:rsidRPr="00084B1F" w:rsidRDefault="00101C2F" w:rsidP="007D19ED">
            <w:pPr>
              <w:jc w:val="center"/>
              <w:rPr>
                <w:rFonts w:ascii="Ebrima" w:hAnsi="Ebrima"/>
                <w:b/>
                <w:bCs/>
                <w:sz w:val="16"/>
              </w:rPr>
            </w:pPr>
            <w:proofErr w:type="spellStart"/>
            <w:r w:rsidRPr="00084B1F">
              <w:rPr>
                <w:rFonts w:ascii="Ebrima" w:hAnsi="Ebrima"/>
                <w:b/>
                <w:bCs/>
                <w:sz w:val="16"/>
              </w:rPr>
              <w:t>PiXL</w:t>
            </w:r>
            <w:proofErr w:type="spellEnd"/>
            <w:r w:rsidRPr="00084B1F">
              <w:rPr>
                <w:rFonts w:ascii="Ebrima" w:hAnsi="Ebrima"/>
                <w:b/>
                <w:bCs/>
                <w:sz w:val="16"/>
              </w:rPr>
              <w:t xml:space="preserve"> Assessments </w:t>
            </w:r>
          </w:p>
          <w:p w:rsidR="009F33C5" w:rsidRPr="00084B1F" w:rsidRDefault="009F33C5" w:rsidP="009F33C5">
            <w:pPr>
              <w:rPr>
                <w:rFonts w:ascii="Ebrima" w:hAnsi="Ebrima"/>
                <w:b/>
                <w:sz w:val="16"/>
              </w:rPr>
            </w:pPr>
            <w:r w:rsidRPr="00084B1F">
              <w:rPr>
                <w:rFonts w:ascii="Ebrima" w:hAnsi="Ebrima"/>
                <w:b/>
                <w:sz w:val="16"/>
              </w:rPr>
              <w:t>Poetry-</w:t>
            </w:r>
            <w:r w:rsidRPr="00084B1F">
              <w:rPr>
                <w:rFonts w:ascii="Ebrima" w:hAnsi="Ebrima"/>
                <w:sz w:val="16"/>
              </w:rPr>
              <w:t>Rivers</w:t>
            </w:r>
          </w:p>
          <w:p w:rsidR="009F33C5" w:rsidRPr="00084B1F" w:rsidRDefault="009F33C5" w:rsidP="009F33C5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I can set my poem out in the appropriate way</w:t>
            </w:r>
          </w:p>
          <w:p w:rsidR="009F33C5" w:rsidRPr="00084B1F" w:rsidRDefault="009F33C5" w:rsidP="009F33C5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I have explored a meaningful issue</w:t>
            </w:r>
          </w:p>
          <w:p w:rsidR="009F33C5" w:rsidRPr="00084B1F" w:rsidRDefault="009F33C5" w:rsidP="009F33C5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I can explain my viewpoint through my poem</w:t>
            </w:r>
          </w:p>
          <w:p w:rsidR="009F33C5" w:rsidRPr="00084B1F" w:rsidRDefault="009F33C5" w:rsidP="009F33C5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I have created imagery</w:t>
            </w:r>
          </w:p>
          <w:p w:rsidR="009F33C5" w:rsidRPr="00084B1F" w:rsidRDefault="009F33C5" w:rsidP="009F33C5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I have used personification</w:t>
            </w:r>
          </w:p>
          <w:p w:rsidR="009F33C5" w:rsidRPr="00084B1F" w:rsidRDefault="009F33C5" w:rsidP="009F33C5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I have used alliteration to create effect.</w:t>
            </w:r>
          </w:p>
          <w:p w:rsidR="009F33C5" w:rsidRPr="00084B1F" w:rsidRDefault="009F33C5" w:rsidP="009F33C5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I have used metaphors</w:t>
            </w:r>
          </w:p>
          <w:p w:rsidR="009F33C5" w:rsidRPr="00084B1F" w:rsidRDefault="009F33C5" w:rsidP="009F33C5">
            <w:pPr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I can use appropriate structure for my poem</w:t>
            </w:r>
          </w:p>
          <w:p w:rsidR="007D19ED" w:rsidRPr="00084B1F" w:rsidRDefault="009F33C5" w:rsidP="009F33C5">
            <w:pPr>
              <w:rPr>
                <w:rFonts w:ascii="Ebrima" w:hAnsi="Ebrima"/>
                <w:b/>
                <w:sz w:val="16"/>
                <w:highlight w:val="yellow"/>
              </w:rPr>
            </w:pPr>
            <w:r w:rsidRPr="00084B1F">
              <w:rPr>
                <w:rFonts w:ascii="Ebrima" w:hAnsi="Ebrima"/>
                <w:bCs/>
                <w:sz w:val="16"/>
              </w:rPr>
              <w:t>I can select from a range of adventurous vocabulary for a purpose.  Some of the words are particularly well chosen.</w:t>
            </w:r>
          </w:p>
        </w:tc>
        <w:tc>
          <w:tcPr>
            <w:tcW w:w="2268" w:type="dxa"/>
            <w:shd w:val="clear" w:color="auto" w:fill="auto"/>
          </w:tcPr>
          <w:p w:rsidR="002525E7" w:rsidRPr="00084B1F" w:rsidRDefault="00084B1F" w:rsidP="00ED1B83">
            <w:pPr>
              <w:rPr>
                <w:rFonts w:ascii="Ebrima" w:hAnsi="Ebrima"/>
                <w:sz w:val="16"/>
                <w:highlight w:val="yellow"/>
              </w:rPr>
            </w:pPr>
            <w:r w:rsidRPr="00084B1F">
              <w:rPr>
                <w:rFonts w:ascii="Ebrima" w:hAnsi="Ebrima"/>
                <w:sz w:val="16"/>
              </w:rPr>
              <w:t>Can distinguish between statements of fact and different perspectives?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D19ED" w:rsidRPr="00084B1F" w:rsidRDefault="007D19ED" w:rsidP="007D19ED">
            <w:pPr>
              <w:jc w:val="center"/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sz w:val="16"/>
              </w:rPr>
              <w:t>Writing assessment week</w:t>
            </w:r>
            <w:r w:rsidRPr="00084B1F">
              <w:rPr>
                <w:rFonts w:ascii="Ebrima" w:hAnsi="Ebrima"/>
                <w:bCs/>
                <w:sz w:val="16"/>
              </w:rPr>
              <w:t xml:space="preserve"> </w:t>
            </w:r>
          </w:p>
          <w:p w:rsidR="007D19ED" w:rsidRPr="00084B1F" w:rsidRDefault="007D19ED" w:rsidP="007D19ED">
            <w:pPr>
              <w:jc w:val="center"/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 xml:space="preserve">Hot write: </w:t>
            </w:r>
          </w:p>
          <w:p w:rsidR="007D19ED" w:rsidRPr="00084B1F" w:rsidRDefault="00084B1F" w:rsidP="009F33C5">
            <w:pPr>
              <w:rPr>
                <w:rFonts w:ascii="Ebrima" w:hAnsi="Ebrima"/>
                <w:sz w:val="16"/>
                <w:highlight w:val="yellow"/>
              </w:rPr>
            </w:pPr>
            <w:r w:rsidRPr="00084B1F">
              <w:rPr>
                <w:rFonts w:ascii="Ebrima" w:hAnsi="Ebrima"/>
                <w:sz w:val="16"/>
              </w:rPr>
              <w:t>Can I write a journalistic report linked to TCS visit?</w:t>
            </w:r>
          </w:p>
        </w:tc>
      </w:tr>
      <w:tr w:rsidR="007D19ED" w:rsidRPr="00D731F0" w:rsidTr="003D4C3C">
        <w:trPr>
          <w:trHeight w:val="2818"/>
        </w:trPr>
        <w:tc>
          <w:tcPr>
            <w:tcW w:w="1494" w:type="dxa"/>
            <w:shd w:val="clear" w:color="auto" w:fill="auto"/>
          </w:tcPr>
          <w:p w:rsidR="007D19ED" w:rsidRPr="00D731F0" w:rsidRDefault="007D19ED" w:rsidP="007D19ED">
            <w:pPr>
              <w:pStyle w:val="Heading1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D731F0">
              <w:rPr>
                <w:rFonts w:ascii="Comic Sans MS" w:hAnsi="Comic Sans MS"/>
                <w:bCs w:val="0"/>
                <w:sz w:val="20"/>
                <w:szCs w:val="20"/>
              </w:rPr>
              <w:t xml:space="preserve">Topic </w:t>
            </w:r>
          </w:p>
          <w:p w:rsidR="007D19ED" w:rsidRPr="00D731F0" w:rsidRDefault="00AF4705" w:rsidP="007D19ED">
            <w:pPr>
              <w:pStyle w:val="Heading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 w:val="0"/>
                <w:sz w:val="20"/>
                <w:szCs w:val="20"/>
              </w:rPr>
              <w:t>Geography</w:t>
            </w:r>
          </w:p>
        </w:tc>
        <w:tc>
          <w:tcPr>
            <w:tcW w:w="2177" w:type="dxa"/>
            <w:shd w:val="clear" w:color="auto" w:fill="auto"/>
          </w:tcPr>
          <w:p w:rsidR="00BD10BD" w:rsidRPr="00084B1F" w:rsidRDefault="00BD10BD" w:rsidP="00BD10BD">
            <w:pPr>
              <w:pStyle w:val="paragraph"/>
              <w:textAlignment w:val="baseline"/>
              <w:rPr>
                <w:rFonts w:ascii="Ebrima" w:hAnsi="Ebrima"/>
                <w:sz w:val="16"/>
              </w:rPr>
            </w:pPr>
            <w:r w:rsidRPr="00084B1F">
              <w:rPr>
                <w:rFonts w:ascii="Ebrima" w:hAnsi="Ebrima"/>
                <w:sz w:val="16"/>
              </w:rPr>
              <w:t xml:space="preserve">How </w:t>
            </w:r>
            <w:proofErr w:type="gramStart"/>
            <w:r w:rsidRPr="00084B1F">
              <w:rPr>
                <w:rFonts w:ascii="Ebrima" w:hAnsi="Ebrima"/>
                <w:sz w:val="16"/>
              </w:rPr>
              <w:t>are locations around the world changing and what</w:t>
            </w:r>
            <w:proofErr w:type="gramEnd"/>
            <w:r w:rsidRPr="00084B1F">
              <w:rPr>
                <w:rFonts w:ascii="Ebrima" w:hAnsi="Ebrima"/>
                <w:sz w:val="16"/>
              </w:rPr>
              <w:t xml:space="preserve"> are some of the reasons?</w:t>
            </w:r>
          </w:p>
          <w:p w:rsidR="0077321A" w:rsidRPr="00084B1F" w:rsidRDefault="0077321A" w:rsidP="001D5948">
            <w:pPr>
              <w:pStyle w:val="paragraph"/>
              <w:textAlignment w:val="baseline"/>
              <w:rPr>
                <w:rFonts w:ascii="Ebrima" w:hAnsi="Ebrima"/>
                <w:sz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BD10BD" w:rsidRPr="00084B1F" w:rsidRDefault="00BD10BD" w:rsidP="00BD10BD">
            <w:pPr>
              <w:pStyle w:val="paragraph"/>
              <w:textAlignment w:val="baseline"/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How would you describe geographical diversity across the world?</w:t>
            </w:r>
          </w:p>
          <w:p w:rsidR="001B4A0B" w:rsidRPr="00084B1F" w:rsidRDefault="001B4A0B" w:rsidP="001B4A0B">
            <w:pPr>
              <w:pStyle w:val="paragraph"/>
              <w:textAlignment w:val="baseline"/>
              <w:rPr>
                <w:rFonts w:ascii="Ebrima" w:hAnsi="Ebrima"/>
                <w:bCs/>
                <w:sz w:val="16"/>
              </w:rPr>
            </w:pPr>
            <w:r w:rsidRPr="00084B1F">
              <w:rPr>
                <w:rFonts w:ascii="Ebrima" w:hAnsi="Ebrima"/>
                <w:bCs/>
                <w:sz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D10BD" w:rsidRPr="00084B1F" w:rsidRDefault="00BD10BD" w:rsidP="00BD10BD">
            <w:pPr>
              <w:autoSpaceDE w:val="0"/>
              <w:autoSpaceDN w:val="0"/>
              <w:adjustRightInd w:val="0"/>
              <w:rPr>
                <w:rFonts w:ascii="Ebrima" w:hAnsi="Ebrima" w:cs="ArialMT"/>
                <w:sz w:val="16"/>
                <w:lang w:eastAsia="ja-JP"/>
              </w:rPr>
            </w:pPr>
            <w:r w:rsidRPr="00084B1F">
              <w:rPr>
                <w:rFonts w:ascii="Ebrima" w:hAnsi="Ebrima" w:cs="ArialMT"/>
                <w:sz w:val="16"/>
                <w:lang w:eastAsia="ja-JP"/>
              </w:rPr>
              <w:t>How and why are countries and geographical regions both interconnected and independent?</w:t>
            </w:r>
          </w:p>
          <w:p w:rsidR="00BD10BD" w:rsidRPr="00084B1F" w:rsidRDefault="00BD10BD" w:rsidP="00BD10BD">
            <w:pPr>
              <w:autoSpaceDE w:val="0"/>
              <w:autoSpaceDN w:val="0"/>
              <w:adjustRightInd w:val="0"/>
              <w:rPr>
                <w:rFonts w:ascii="Ebrima" w:hAnsi="Ebrima" w:cs="ArialMT"/>
                <w:sz w:val="16"/>
                <w:lang w:eastAsia="ja-JP"/>
              </w:rPr>
            </w:pPr>
          </w:p>
          <w:p w:rsidR="007D19ED" w:rsidRPr="00084B1F" w:rsidRDefault="007D19ED" w:rsidP="00B167DD">
            <w:pPr>
              <w:autoSpaceDE w:val="0"/>
              <w:autoSpaceDN w:val="0"/>
              <w:adjustRightInd w:val="0"/>
              <w:rPr>
                <w:rFonts w:ascii="Ebrima" w:hAnsi="Ebrima"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D10BD" w:rsidRPr="00084B1F" w:rsidRDefault="00BD10BD" w:rsidP="00BD10BD">
            <w:pPr>
              <w:pStyle w:val="paragraph"/>
              <w:textAlignment w:val="baseline"/>
              <w:rPr>
                <w:rFonts w:ascii="Ebrima" w:hAnsi="Ebrima" w:cs="ArialMT"/>
                <w:sz w:val="16"/>
                <w:lang w:eastAsia="ja-JP"/>
              </w:rPr>
            </w:pPr>
            <w:r w:rsidRPr="00084B1F">
              <w:rPr>
                <w:rFonts w:ascii="Ebrima" w:hAnsi="Ebrima" w:cs="ArialMT"/>
                <w:sz w:val="16"/>
                <w:lang w:eastAsia="ja-JP"/>
              </w:rPr>
              <w:t>What are the names and locations of some main countries and cities of the world?</w:t>
            </w:r>
          </w:p>
          <w:p w:rsidR="001D5948" w:rsidRPr="00084B1F" w:rsidRDefault="001D5948" w:rsidP="00BD10BD">
            <w:pPr>
              <w:pStyle w:val="paragraph"/>
              <w:textAlignment w:val="baseline"/>
              <w:rPr>
                <w:rFonts w:ascii="Ebrima" w:hAnsi="Ebrima" w:cs="ArialMT"/>
                <w:sz w:val="16"/>
                <w:lang w:eastAsia="ja-JP"/>
              </w:rPr>
            </w:pPr>
            <w:r w:rsidRPr="00084B1F">
              <w:rPr>
                <w:rFonts w:ascii="Ebrima" w:hAnsi="Ebrima" w:cs="ArialMT"/>
                <w:sz w:val="16"/>
                <w:lang w:eastAsia="ja-JP"/>
              </w:rPr>
              <w:t>I can locate the key rivers of the UK.</w:t>
            </w:r>
          </w:p>
          <w:p w:rsidR="001D5948" w:rsidRPr="00084B1F" w:rsidRDefault="001D5948" w:rsidP="00BD10BD">
            <w:pPr>
              <w:pStyle w:val="paragraph"/>
              <w:textAlignment w:val="baseline"/>
              <w:rPr>
                <w:rFonts w:ascii="Ebrima" w:hAnsi="Ebrima" w:cs="ArialMT"/>
                <w:sz w:val="16"/>
                <w:lang w:eastAsia="ja-JP"/>
              </w:rPr>
            </w:pPr>
            <w:r w:rsidRPr="00084B1F">
              <w:rPr>
                <w:rFonts w:ascii="Ebrima" w:hAnsi="Ebrima" w:cs="ArialMT"/>
                <w:sz w:val="16"/>
                <w:lang w:eastAsia="ja-JP"/>
              </w:rPr>
              <w:t>Rivers of the world</w:t>
            </w:r>
          </w:p>
          <w:p w:rsidR="001D5948" w:rsidRPr="00084B1F" w:rsidRDefault="001D5948" w:rsidP="00BD10BD">
            <w:pPr>
              <w:pStyle w:val="paragraph"/>
              <w:textAlignment w:val="baseline"/>
              <w:rPr>
                <w:rFonts w:ascii="Ebrima" w:hAnsi="Ebrima" w:cs="ArialMT"/>
                <w:sz w:val="16"/>
                <w:lang w:eastAsia="ja-JP"/>
              </w:rPr>
            </w:pPr>
            <w:r w:rsidRPr="00084B1F">
              <w:rPr>
                <w:rFonts w:ascii="Ebrima" w:hAnsi="Ebrima" w:cs="ArialMT"/>
                <w:sz w:val="16"/>
                <w:lang w:eastAsia="ja-JP"/>
              </w:rPr>
              <w:t>I can describe the key features of a river system.</w:t>
            </w:r>
          </w:p>
          <w:p w:rsidR="0077321A" w:rsidRPr="00084B1F" w:rsidRDefault="00B167DD" w:rsidP="007D19ED">
            <w:pPr>
              <w:pStyle w:val="paragraph"/>
              <w:textAlignment w:val="baseline"/>
              <w:rPr>
                <w:rFonts w:ascii="Ebrima" w:hAnsi="Ebrima"/>
                <w:sz w:val="16"/>
              </w:rPr>
            </w:pPr>
            <w:r w:rsidRPr="00084B1F">
              <w:rPr>
                <w:rFonts w:ascii="Ebrima" w:hAnsi="Ebrima" w:cs="ArialMT"/>
                <w:sz w:val="16"/>
                <w:lang w:eastAsia="ja-JP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91F62" w:rsidRPr="00084B1F" w:rsidRDefault="00791F62" w:rsidP="00791F62">
            <w:pPr>
              <w:pStyle w:val="paragraph"/>
              <w:textAlignment w:val="baseline"/>
              <w:rPr>
                <w:rFonts w:ascii="Ebrima" w:hAnsi="Ebrima" w:cs="ArialMT"/>
                <w:sz w:val="16"/>
                <w:lang w:eastAsia="ja-JP"/>
              </w:rPr>
            </w:pPr>
            <w:r w:rsidRPr="00084B1F">
              <w:rPr>
                <w:rFonts w:ascii="Ebrima" w:hAnsi="Ebrima" w:cs="ArialMT"/>
                <w:sz w:val="16"/>
                <w:lang w:eastAsia="ja-JP"/>
              </w:rPr>
              <w:t>What are the names and locations of some main countries and cities of the world?</w:t>
            </w:r>
          </w:p>
          <w:p w:rsidR="0077321A" w:rsidRPr="00084B1F" w:rsidRDefault="0077321A" w:rsidP="00B167DD">
            <w:pPr>
              <w:autoSpaceDE w:val="0"/>
              <w:autoSpaceDN w:val="0"/>
              <w:adjustRightInd w:val="0"/>
              <w:rPr>
                <w:rFonts w:ascii="Ebrima" w:hAnsi="Ebrima"/>
                <w:bCs/>
                <w:sz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91F62" w:rsidRPr="00084B1F" w:rsidRDefault="00791F62" w:rsidP="00791F62">
            <w:pPr>
              <w:autoSpaceDE w:val="0"/>
              <w:autoSpaceDN w:val="0"/>
              <w:adjustRightInd w:val="0"/>
              <w:rPr>
                <w:rFonts w:ascii="Ebrima" w:hAnsi="Ebrima" w:cs="ArialMT"/>
                <w:sz w:val="16"/>
                <w:lang w:eastAsia="ja-JP"/>
              </w:rPr>
            </w:pPr>
            <w:r w:rsidRPr="00084B1F">
              <w:rPr>
                <w:rFonts w:ascii="Ebrima" w:hAnsi="Ebrima" w:cs="ArialMT"/>
                <w:sz w:val="16"/>
                <w:lang w:eastAsia="ja-JP"/>
              </w:rPr>
              <w:t>How would you describe the human and physical geography of these locations?</w:t>
            </w:r>
          </w:p>
          <w:p w:rsidR="0077321A" w:rsidRPr="00084B1F" w:rsidRDefault="0077321A" w:rsidP="00B167DD">
            <w:pPr>
              <w:autoSpaceDE w:val="0"/>
              <w:autoSpaceDN w:val="0"/>
              <w:adjustRightInd w:val="0"/>
              <w:rPr>
                <w:rFonts w:ascii="Ebrima" w:hAnsi="Ebrima"/>
                <w:bCs/>
                <w:sz w:val="16"/>
              </w:rPr>
            </w:pPr>
          </w:p>
        </w:tc>
      </w:tr>
      <w:tr w:rsidR="007D19ED" w:rsidRPr="00D731F0" w:rsidTr="003D4C3C">
        <w:trPr>
          <w:trHeight w:val="698"/>
        </w:trPr>
        <w:tc>
          <w:tcPr>
            <w:tcW w:w="1494" w:type="dxa"/>
            <w:shd w:val="clear" w:color="auto" w:fill="auto"/>
          </w:tcPr>
          <w:p w:rsidR="007D19ED" w:rsidRPr="00D731F0" w:rsidRDefault="007D19ED" w:rsidP="007D19ED">
            <w:pPr>
              <w:pStyle w:val="Heading1"/>
              <w:rPr>
                <w:rFonts w:ascii="Comic Sans MS" w:hAnsi="Comic Sans MS"/>
                <w:bCs w:val="0"/>
                <w:sz w:val="20"/>
                <w:szCs w:val="20"/>
                <w:highlight w:val="yellow"/>
              </w:rPr>
            </w:pPr>
            <w:r w:rsidRPr="00D731F0">
              <w:rPr>
                <w:rFonts w:ascii="Comic Sans MS" w:hAnsi="Comic Sans MS"/>
                <w:sz w:val="20"/>
                <w:szCs w:val="20"/>
              </w:rPr>
              <w:t>Reading</w:t>
            </w:r>
          </w:p>
        </w:tc>
        <w:tc>
          <w:tcPr>
            <w:tcW w:w="2177" w:type="dxa"/>
            <w:shd w:val="clear" w:color="auto" w:fill="auto"/>
          </w:tcPr>
          <w:p w:rsidR="009F33C5" w:rsidRPr="00520102" w:rsidRDefault="009F33C5" w:rsidP="009F33C5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Core Text:</w:t>
            </w:r>
            <w:r w:rsidRPr="00520102"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 w:rsidRPr="00520102">
              <w:rPr>
                <w:rFonts w:ascii="Ebrima" w:hAnsi="Ebrima"/>
                <w:sz w:val="20"/>
                <w:szCs w:val="20"/>
              </w:rPr>
              <w:t>Skellig</w:t>
            </w:r>
            <w:proofErr w:type="spellEnd"/>
            <w:r w:rsidRPr="00520102">
              <w:rPr>
                <w:rFonts w:ascii="Ebrima" w:hAnsi="Ebrima"/>
                <w:sz w:val="20"/>
                <w:szCs w:val="20"/>
              </w:rPr>
              <w:t xml:space="preserve"> by David Almond</w:t>
            </w:r>
          </w:p>
          <w:p w:rsidR="007D19ED" w:rsidRPr="00AF4705" w:rsidRDefault="007D19ED" w:rsidP="008B721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33C5" w:rsidRPr="00084B1F" w:rsidRDefault="009F33C5" w:rsidP="009F33C5">
            <w:pPr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 xml:space="preserve">Core Text: </w:t>
            </w:r>
            <w:proofErr w:type="spellStart"/>
            <w:r w:rsidRPr="00084B1F">
              <w:rPr>
                <w:rFonts w:ascii="Ebrima" w:hAnsi="Ebrima"/>
                <w:sz w:val="16"/>
                <w:szCs w:val="20"/>
              </w:rPr>
              <w:t>Skellig</w:t>
            </w:r>
            <w:proofErr w:type="spellEnd"/>
            <w:r w:rsidRPr="00084B1F">
              <w:rPr>
                <w:rFonts w:ascii="Ebrima" w:hAnsi="Ebrima"/>
                <w:sz w:val="16"/>
                <w:szCs w:val="20"/>
              </w:rPr>
              <w:t xml:space="preserve"> by David Almond</w:t>
            </w:r>
          </w:p>
          <w:p w:rsidR="007D19ED" w:rsidRPr="00084B1F" w:rsidRDefault="007D19ED" w:rsidP="00101C2F">
            <w:pPr>
              <w:jc w:val="center"/>
              <w:rPr>
                <w:rFonts w:ascii="Ebrima" w:hAnsi="Ebrima"/>
                <w:bCs/>
                <w:sz w:val="16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F33C5" w:rsidRPr="00084B1F" w:rsidRDefault="009F33C5" w:rsidP="009F33C5">
            <w:pPr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 xml:space="preserve">Core Text: </w:t>
            </w:r>
            <w:proofErr w:type="spellStart"/>
            <w:r w:rsidRPr="00084B1F">
              <w:rPr>
                <w:rFonts w:ascii="Ebrima" w:hAnsi="Ebrima"/>
                <w:sz w:val="16"/>
                <w:szCs w:val="20"/>
              </w:rPr>
              <w:t>Skellig</w:t>
            </w:r>
            <w:proofErr w:type="spellEnd"/>
            <w:r w:rsidRPr="00084B1F">
              <w:rPr>
                <w:rFonts w:ascii="Ebrima" w:hAnsi="Ebrima"/>
                <w:sz w:val="16"/>
                <w:szCs w:val="20"/>
              </w:rPr>
              <w:t xml:space="preserve"> b</w:t>
            </w:r>
            <w:bookmarkStart w:id="0" w:name="_GoBack"/>
            <w:bookmarkEnd w:id="0"/>
            <w:r w:rsidRPr="00084B1F">
              <w:rPr>
                <w:rFonts w:ascii="Ebrima" w:hAnsi="Ebrima"/>
                <w:sz w:val="16"/>
                <w:szCs w:val="20"/>
              </w:rPr>
              <w:t>y David Almond</w:t>
            </w:r>
          </w:p>
          <w:p w:rsidR="007D19ED" w:rsidRPr="00084B1F" w:rsidRDefault="007D19ED" w:rsidP="007D19ED">
            <w:pPr>
              <w:jc w:val="center"/>
              <w:rPr>
                <w:rFonts w:ascii="Ebrima" w:hAnsi="Ebrima"/>
                <w:bCs/>
                <w:sz w:val="16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33C5" w:rsidRPr="00084B1F" w:rsidRDefault="009F33C5" w:rsidP="003348A0">
            <w:pPr>
              <w:jc w:val="center"/>
              <w:rPr>
                <w:rFonts w:ascii="Ebrima" w:hAnsi="Ebrima"/>
                <w:sz w:val="16"/>
                <w:szCs w:val="18"/>
              </w:rPr>
            </w:pPr>
            <w:r w:rsidRPr="00084B1F">
              <w:rPr>
                <w:rFonts w:ascii="Ebrima" w:hAnsi="Ebrima"/>
                <w:bCs/>
                <w:sz w:val="16"/>
                <w:szCs w:val="20"/>
              </w:rPr>
              <w:t>Rivers of the world</w:t>
            </w:r>
            <w:r w:rsidRPr="00084B1F">
              <w:rPr>
                <w:rFonts w:ascii="Ebrima" w:hAnsi="Ebrima"/>
                <w:sz w:val="16"/>
                <w:szCs w:val="18"/>
              </w:rPr>
              <w:t xml:space="preserve"> </w:t>
            </w:r>
            <w:r w:rsidRPr="00084B1F">
              <w:rPr>
                <w:rFonts w:ascii="Ebrima" w:hAnsi="Ebrima"/>
                <w:sz w:val="16"/>
                <w:szCs w:val="18"/>
              </w:rPr>
              <w:t>River poetry</w:t>
            </w:r>
          </w:p>
          <w:p w:rsidR="007D19ED" w:rsidRPr="00084B1F" w:rsidRDefault="009F33C5" w:rsidP="003348A0">
            <w:pPr>
              <w:jc w:val="center"/>
              <w:rPr>
                <w:rFonts w:ascii="Ebrima" w:hAnsi="Ebrima"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Cs/>
                <w:sz w:val="16"/>
                <w:szCs w:val="20"/>
              </w:rPr>
              <w:t xml:space="preserve"> </w:t>
            </w:r>
            <w:r w:rsidR="008B7218" w:rsidRPr="00084B1F">
              <w:rPr>
                <w:rFonts w:ascii="Ebrima" w:hAnsi="Ebrima"/>
                <w:bCs/>
                <w:sz w:val="16"/>
                <w:szCs w:val="20"/>
              </w:rPr>
              <w:t>City life and country side living</w:t>
            </w:r>
          </w:p>
        </w:tc>
        <w:tc>
          <w:tcPr>
            <w:tcW w:w="2268" w:type="dxa"/>
            <w:shd w:val="clear" w:color="auto" w:fill="auto"/>
          </w:tcPr>
          <w:p w:rsidR="009F33C5" w:rsidRPr="00084B1F" w:rsidRDefault="009F33C5" w:rsidP="009F33C5">
            <w:pPr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 xml:space="preserve">Core Text: </w:t>
            </w:r>
            <w:proofErr w:type="spellStart"/>
            <w:r w:rsidRPr="00084B1F">
              <w:rPr>
                <w:rFonts w:ascii="Ebrima" w:hAnsi="Ebrima"/>
                <w:sz w:val="16"/>
                <w:szCs w:val="20"/>
              </w:rPr>
              <w:t>Skellig</w:t>
            </w:r>
            <w:proofErr w:type="spellEnd"/>
            <w:r w:rsidRPr="00084B1F">
              <w:rPr>
                <w:rFonts w:ascii="Ebrima" w:hAnsi="Ebrima"/>
                <w:sz w:val="16"/>
                <w:szCs w:val="20"/>
              </w:rPr>
              <w:t xml:space="preserve"> by David Almond</w:t>
            </w:r>
          </w:p>
          <w:p w:rsidR="007D19ED" w:rsidRPr="00084B1F" w:rsidRDefault="007D19ED" w:rsidP="007D19ED">
            <w:pPr>
              <w:jc w:val="center"/>
              <w:rPr>
                <w:rFonts w:ascii="Ebrima" w:hAnsi="Ebrima"/>
                <w:bCs/>
                <w:sz w:val="16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F33C5" w:rsidRPr="00084B1F" w:rsidRDefault="009F33C5" w:rsidP="009F33C5">
            <w:pPr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 xml:space="preserve">Core Text: </w:t>
            </w:r>
            <w:proofErr w:type="spellStart"/>
            <w:r w:rsidRPr="00084B1F">
              <w:rPr>
                <w:rFonts w:ascii="Ebrima" w:hAnsi="Ebrima"/>
                <w:sz w:val="16"/>
                <w:szCs w:val="20"/>
              </w:rPr>
              <w:t>Skellig</w:t>
            </w:r>
            <w:proofErr w:type="spellEnd"/>
            <w:r w:rsidRPr="00084B1F">
              <w:rPr>
                <w:rFonts w:ascii="Ebrima" w:hAnsi="Ebrima"/>
                <w:sz w:val="16"/>
                <w:szCs w:val="20"/>
              </w:rPr>
              <w:t xml:space="preserve"> by David Almond</w:t>
            </w:r>
          </w:p>
          <w:p w:rsidR="007D19ED" w:rsidRPr="00084B1F" w:rsidRDefault="007D19ED" w:rsidP="007D19ED">
            <w:pPr>
              <w:jc w:val="center"/>
              <w:rPr>
                <w:rFonts w:ascii="Ebrima" w:hAnsi="Ebrima"/>
                <w:bCs/>
                <w:sz w:val="16"/>
                <w:szCs w:val="20"/>
              </w:rPr>
            </w:pPr>
          </w:p>
        </w:tc>
      </w:tr>
      <w:tr w:rsidR="005E101C" w:rsidRPr="00D731F0" w:rsidTr="005F2B25">
        <w:trPr>
          <w:trHeight w:val="680"/>
        </w:trPr>
        <w:tc>
          <w:tcPr>
            <w:tcW w:w="1494" w:type="dxa"/>
            <w:shd w:val="clear" w:color="auto" w:fill="auto"/>
          </w:tcPr>
          <w:p w:rsidR="005E101C" w:rsidRPr="00D731F0" w:rsidRDefault="005E101C" w:rsidP="007D19ED">
            <w:pPr>
              <w:pStyle w:val="Heading1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D731F0">
              <w:rPr>
                <w:rFonts w:ascii="Comic Sans MS" w:hAnsi="Comic Sans MS"/>
                <w:bCs w:val="0"/>
                <w:sz w:val="20"/>
                <w:szCs w:val="20"/>
              </w:rPr>
              <w:t>Mathematics</w:t>
            </w:r>
          </w:p>
        </w:tc>
        <w:tc>
          <w:tcPr>
            <w:tcW w:w="13800" w:type="dxa"/>
            <w:gridSpan w:val="7"/>
            <w:shd w:val="clear" w:color="auto" w:fill="auto"/>
          </w:tcPr>
          <w:p w:rsidR="004F2519" w:rsidRPr="00084B1F" w:rsidRDefault="004F2519" w:rsidP="004F2519">
            <w:pPr>
              <w:jc w:val="center"/>
              <w:rPr>
                <w:rFonts w:ascii="Ebrima" w:hAnsi="Ebrima"/>
                <w:bCs/>
                <w:sz w:val="16"/>
                <w:szCs w:val="20"/>
              </w:rPr>
            </w:pPr>
            <w:r w:rsidRPr="00084B1F">
              <w:rPr>
                <w:rFonts w:ascii="Ebrima" w:hAnsi="Ebrima"/>
                <w:bCs/>
                <w:sz w:val="16"/>
                <w:szCs w:val="20"/>
              </w:rPr>
              <w:t>Area, perimeter and volume</w:t>
            </w:r>
          </w:p>
          <w:p w:rsidR="005E101C" w:rsidRPr="00084B1F" w:rsidRDefault="004F2519" w:rsidP="004F2519">
            <w:pPr>
              <w:jc w:val="center"/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bCs/>
                <w:sz w:val="16"/>
                <w:szCs w:val="20"/>
              </w:rPr>
              <w:t>Decimals</w:t>
            </w:r>
            <w:r w:rsidRPr="00084B1F">
              <w:rPr>
                <w:rFonts w:ascii="Ebrima" w:hAnsi="Ebrima"/>
                <w:bCs/>
                <w:sz w:val="16"/>
                <w:szCs w:val="20"/>
              </w:rPr>
              <w:t xml:space="preserve">, </w:t>
            </w:r>
            <w:r w:rsidRPr="00084B1F">
              <w:rPr>
                <w:rFonts w:ascii="Ebrima" w:hAnsi="Ebrima"/>
                <w:bCs/>
                <w:sz w:val="16"/>
                <w:szCs w:val="20"/>
              </w:rPr>
              <w:t>Fractions, decimal and percentages</w:t>
            </w:r>
            <w:r w:rsidRPr="00084B1F">
              <w:rPr>
                <w:rFonts w:ascii="Ebrima" w:hAnsi="Ebrima"/>
                <w:bCs/>
                <w:sz w:val="16"/>
                <w:szCs w:val="20"/>
              </w:rPr>
              <w:t xml:space="preserve"> plus b</w:t>
            </w:r>
            <w:r w:rsidR="005E101C" w:rsidRPr="00084B1F">
              <w:rPr>
                <w:rFonts w:ascii="Ebrima" w:hAnsi="Ebrima"/>
                <w:bCs/>
                <w:sz w:val="16"/>
                <w:szCs w:val="20"/>
              </w:rPr>
              <w:t xml:space="preserve">espoke Curriculum taken from </w:t>
            </w:r>
            <w:proofErr w:type="spellStart"/>
            <w:r w:rsidR="005E101C" w:rsidRPr="00084B1F">
              <w:rPr>
                <w:rFonts w:ascii="Ebrima" w:hAnsi="Ebrima"/>
                <w:bCs/>
                <w:sz w:val="16"/>
                <w:szCs w:val="20"/>
              </w:rPr>
              <w:t>PiXL</w:t>
            </w:r>
            <w:proofErr w:type="spellEnd"/>
          </w:p>
        </w:tc>
      </w:tr>
      <w:tr w:rsidR="003D4C3C" w:rsidRPr="00D731F0" w:rsidTr="008A6924">
        <w:trPr>
          <w:trHeight w:val="680"/>
        </w:trPr>
        <w:tc>
          <w:tcPr>
            <w:tcW w:w="1494" w:type="dxa"/>
            <w:shd w:val="clear" w:color="auto" w:fill="auto"/>
          </w:tcPr>
          <w:p w:rsidR="003D4C3C" w:rsidRPr="00D731F0" w:rsidRDefault="003D4C3C" w:rsidP="007D19ED">
            <w:pPr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13800" w:type="dxa"/>
            <w:gridSpan w:val="7"/>
            <w:shd w:val="clear" w:color="auto" w:fill="auto"/>
          </w:tcPr>
          <w:p w:rsidR="00A40750" w:rsidRPr="00084B1F" w:rsidRDefault="00A40750" w:rsidP="00A40750">
            <w:pPr>
              <w:jc w:val="center"/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>Data and information – introduction to Spreadsheets.</w:t>
            </w:r>
          </w:p>
          <w:p w:rsidR="003D4C3C" w:rsidRPr="00084B1F" w:rsidRDefault="003D4C3C" w:rsidP="007D19ED">
            <w:pPr>
              <w:rPr>
                <w:rFonts w:ascii="Ebrima" w:hAnsi="Ebrima" w:cs="Arial"/>
                <w:sz w:val="16"/>
                <w:szCs w:val="20"/>
              </w:rPr>
            </w:pPr>
          </w:p>
        </w:tc>
      </w:tr>
      <w:tr w:rsidR="005D609A" w:rsidRPr="00D731F0" w:rsidTr="0096791A">
        <w:trPr>
          <w:trHeight w:val="272"/>
        </w:trPr>
        <w:tc>
          <w:tcPr>
            <w:tcW w:w="1494" w:type="dxa"/>
            <w:shd w:val="clear" w:color="auto" w:fill="auto"/>
          </w:tcPr>
          <w:p w:rsidR="005D609A" w:rsidRPr="00D731F0" w:rsidRDefault="005D609A" w:rsidP="007D19E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13800" w:type="dxa"/>
            <w:gridSpan w:val="7"/>
            <w:shd w:val="clear" w:color="auto" w:fill="auto"/>
          </w:tcPr>
          <w:p w:rsidR="005D609A" w:rsidRPr="00084B1F" w:rsidRDefault="005D609A" w:rsidP="007D19ED">
            <w:pPr>
              <w:jc w:val="center"/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>Why do some people believe in life after death and what difference does it make?</w:t>
            </w:r>
          </w:p>
        </w:tc>
      </w:tr>
      <w:tr w:rsidR="007D19ED" w:rsidRPr="00D731F0" w:rsidTr="007D19ED">
        <w:trPr>
          <w:trHeight w:val="377"/>
        </w:trPr>
        <w:tc>
          <w:tcPr>
            <w:tcW w:w="1494" w:type="dxa"/>
            <w:vMerge w:val="restart"/>
            <w:shd w:val="clear" w:color="auto" w:fill="auto"/>
          </w:tcPr>
          <w:p w:rsidR="007D19ED" w:rsidRPr="00D731F0" w:rsidRDefault="007D19ED" w:rsidP="007D19E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3800" w:type="dxa"/>
            <w:gridSpan w:val="7"/>
            <w:shd w:val="clear" w:color="auto" w:fill="auto"/>
          </w:tcPr>
          <w:p w:rsidR="007D19ED" w:rsidRPr="00084B1F" w:rsidRDefault="007D19ED" w:rsidP="007D19ED">
            <w:pPr>
              <w:pStyle w:val="BodyText"/>
              <w:jc w:val="center"/>
              <w:rPr>
                <w:rFonts w:ascii="Ebrima" w:hAnsi="Ebrima"/>
                <w:b w:val="0"/>
                <w:bCs w:val="0"/>
                <w:sz w:val="16"/>
                <w:szCs w:val="20"/>
                <w:highlight w:val="yellow"/>
              </w:rPr>
            </w:pPr>
            <w:r w:rsidRPr="00084B1F">
              <w:rPr>
                <w:rFonts w:ascii="Ebrima" w:hAnsi="Ebrima"/>
                <w:b w:val="0"/>
                <w:bCs w:val="0"/>
                <w:sz w:val="16"/>
                <w:szCs w:val="20"/>
              </w:rPr>
              <w:t>Up and Under</w:t>
            </w:r>
            <w:r w:rsidR="00AF4705" w:rsidRPr="00084B1F">
              <w:rPr>
                <w:rFonts w:ascii="Ebrima" w:hAnsi="Ebrima"/>
                <w:b w:val="0"/>
                <w:bCs w:val="0"/>
                <w:sz w:val="16"/>
                <w:szCs w:val="20"/>
              </w:rPr>
              <w:t xml:space="preserve"> – </w:t>
            </w:r>
            <w:r w:rsidR="005D609A" w:rsidRPr="00084B1F">
              <w:rPr>
                <w:rFonts w:ascii="Ebrima" w:hAnsi="Ebrima"/>
                <w:b w:val="0"/>
                <w:bCs w:val="0"/>
                <w:sz w:val="16"/>
                <w:szCs w:val="20"/>
              </w:rPr>
              <w:t>Team Games</w:t>
            </w:r>
          </w:p>
        </w:tc>
      </w:tr>
      <w:tr w:rsidR="007D19ED" w:rsidRPr="00D731F0" w:rsidTr="007D19ED">
        <w:trPr>
          <w:trHeight w:val="376"/>
        </w:trPr>
        <w:tc>
          <w:tcPr>
            <w:tcW w:w="1494" w:type="dxa"/>
            <w:vMerge/>
            <w:shd w:val="clear" w:color="auto" w:fill="auto"/>
          </w:tcPr>
          <w:p w:rsidR="007D19ED" w:rsidRPr="00D731F0" w:rsidRDefault="007D19ED" w:rsidP="007D19E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3800" w:type="dxa"/>
            <w:gridSpan w:val="7"/>
            <w:shd w:val="clear" w:color="auto" w:fill="auto"/>
          </w:tcPr>
          <w:p w:rsidR="007D19ED" w:rsidRPr="00084B1F" w:rsidRDefault="005D609A" w:rsidP="007D19ED">
            <w:pPr>
              <w:pStyle w:val="BodyText"/>
              <w:jc w:val="center"/>
              <w:rPr>
                <w:rFonts w:ascii="Ebrima" w:hAnsi="Ebrima"/>
                <w:b w:val="0"/>
                <w:bCs w:val="0"/>
                <w:sz w:val="16"/>
                <w:szCs w:val="20"/>
                <w:highlight w:val="yellow"/>
              </w:rPr>
            </w:pPr>
            <w:r w:rsidRPr="00084B1F">
              <w:rPr>
                <w:rFonts w:ascii="Ebrima" w:hAnsi="Ebrima"/>
                <w:b w:val="0"/>
                <w:bCs w:val="0"/>
                <w:sz w:val="16"/>
                <w:szCs w:val="20"/>
              </w:rPr>
              <w:t>Athletics</w:t>
            </w:r>
          </w:p>
        </w:tc>
      </w:tr>
      <w:tr w:rsidR="007D19ED" w:rsidRPr="00D731F0" w:rsidTr="007D19ED">
        <w:trPr>
          <w:trHeight w:val="443"/>
        </w:trPr>
        <w:tc>
          <w:tcPr>
            <w:tcW w:w="1494" w:type="dxa"/>
            <w:shd w:val="clear" w:color="auto" w:fill="auto"/>
          </w:tcPr>
          <w:p w:rsidR="007D19ED" w:rsidRPr="00D731F0" w:rsidRDefault="007D19ED" w:rsidP="007D19E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t>L4L</w:t>
            </w:r>
          </w:p>
        </w:tc>
        <w:tc>
          <w:tcPr>
            <w:tcW w:w="13800" w:type="dxa"/>
            <w:gridSpan w:val="7"/>
            <w:shd w:val="clear" w:color="auto" w:fill="auto"/>
          </w:tcPr>
          <w:p w:rsidR="007D19ED" w:rsidRPr="00084B1F" w:rsidRDefault="00AB2AB6" w:rsidP="007D19ED">
            <w:pPr>
              <w:jc w:val="center"/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</w:rPr>
              <w:t>My Friends and Family (Relationships)</w:t>
            </w:r>
          </w:p>
        </w:tc>
      </w:tr>
      <w:tr w:rsidR="005102D5" w:rsidRPr="00D731F0" w:rsidTr="007D19ED">
        <w:trPr>
          <w:trHeight w:val="443"/>
        </w:trPr>
        <w:tc>
          <w:tcPr>
            <w:tcW w:w="1494" w:type="dxa"/>
            <w:shd w:val="clear" w:color="auto" w:fill="auto"/>
          </w:tcPr>
          <w:p w:rsidR="005102D5" w:rsidRPr="00D731F0" w:rsidRDefault="005102D5" w:rsidP="007D19E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MFL</w:t>
            </w:r>
          </w:p>
        </w:tc>
        <w:tc>
          <w:tcPr>
            <w:tcW w:w="13800" w:type="dxa"/>
            <w:gridSpan w:val="7"/>
            <w:shd w:val="clear" w:color="auto" w:fill="auto"/>
          </w:tcPr>
          <w:p w:rsidR="005102D5" w:rsidRPr="00084B1F" w:rsidRDefault="005102D5" w:rsidP="00791F62">
            <w:pPr>
              <w:jc w:val="center"/>
              <w:rPr>
                <w:rFonts w:ascii="Ebrima" w:hAnsi="Ebrima"/>
                <w:sz w:val="16"/>
              </w:rPr>
            </w:pPr>
            <w:r w:rsidRPr="00084B1F">
              <w:rPr>
                <w:rFonts w:ascii="Ebrima" w:hAnsi="Ebrima"/>
                <w:sz w:val="16"/>
              </w:rPr>
              <w:t>French</w:t>
            </w:r>
          </w:p>
          <w:p w:rsidR="005102D5" w:rsidRPr="00084B1F" w:rsidRDefault="005102D5" w:rsidP="00791F62">
            <w:pPr>
              <w:jc w:val="center"/>
              <w:rPr>
                <w:rFonts w:ascii="Ebrima" w:hAnsi="Ebrima"/>
                <w:sz w:val="16"/>
              </w:rPr>
            </w:pPr>
            <w:r w:rsidRPr="00084B1F">
              <w:rPr>
                <w:rFonts w:ascii="Ebrima" w:hAnsi="Ebrima"/>
                <w:sz w:val="16"/>
              </w:rPr>
              <w:t>Meeting and greeting, g</w:t>
            </w:r>
            <w:r w:rsidRPr="00084B1F">
              <w:rPr>
                <w:rFonts w:ascii="Ebrima" w:hAnsi="Ebrima"/>
                <w:sz w:val="16"/>
              </w:rPr>
              <w:t>iving your opinion</w:t>
            </w:r>
            <w:r w:rsidRPr="00084B1F">
              <w:rPr>
                <w:rFonts w:ascii="Ebrima" w:hAnsi="Ebrima"/>
                <w:sz w:val="16"/>
              </w:rPr>
              <w:t xml:space="preserve"> and</w:t>
            </w:r>
            <w:r w:rsidRPr="00084B1F">
              <w:rPr>
                <w:rFonts w:ascii="Ebrima" w:hAnsi="Ebrima"/>
                <w:sz w:val="16"/>
                <w:szCs w:val="20"/>
              </w:rPr>
              <w:t xml:space="preserve"> w</w:t>
            </w:r>
            <w:r w:rsidRPr="00084B1F">
              <w:rPr>
                <w:rFonts w:ascii="Ebrima" w:hAnsi="Ebrima"/>
                <w:sz w:val="16"/>
                <w:szCs w:val="20"/>
              </w:rPr>
              <w:t>here are you from</w:t>
            </w:r>
            <w:r w:rsidRPr="00084B1F">
              <w:rPr>
                <w:rFonts w:ascii="Ebrima" w:hAnsi="Ebrima"/>
                <w:sz w:val="16"/>
                <w:szCs w:val="20"/>
              </w:rPr>
              <w:t>?</w:t>
            </w:r>
          </w:p>
          <w:p w:rsidR="005102D5" w:rsidRPr="00084B1F" w:rsidRDefault="005102D5" w:rsidP="005102D5">
            <w:pPr>
              <w:rPr>
                <w:rFonts w:ascii="Ebrima" w:hAnsi="Ebrima"/>
                <w:sz w:val="16"/>
              </w:rPr>
            </w:pPr>
          </w:p>
          <w:p w:rsidR="005102D5" w:rsidRPr="00084B1F" w:rsidRDefault="005102D5" w:rsidP="007D19ED">
            <w:pPr>
              <w:jc w:val="center"/>
              <w:rPr>
                <w:rFonts w:ascii="Ebrima" w:hAnsi="Ebrima"/>
                <w:sz w:val="16"/>
              </w:rPr>
            </w:pPr>
          </w:p>
        </w:tc>
      </w:tr>
      <w:tr w:rsidR="003348A0" w:rsidRPr="00D731F0" w:rsidTr="006848E1">
        <w:trPr>
          <w:trHeight w:val="680"/>
        </w:trPr>
        <w:tc>
          <w:tcPr>
            <w:tcW w:w="1494" w:type="dxa"/>
            <w:shd w:val="clear" w:color="auto" w:fill="auto"/>
          </w:tcPr>
          <w:p w:rsidR="003348A0" w:rsidRPr="00D731F0" w:rsidRDefault="003348A0" w:rsidP="007D19E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Important dates</w:t>
            </w:r>
          </w:p>
        </w:tc>
        <w:tc>
          <w:tcPr>
            <w:tcW w:w="2177" w:type="dxa"/>
            <w:shd w:val="clear" w:color="auto" w:fill="auto"/>
          </w:tcPr>
          <w:p w:rsidR="003348A0" w:rsidRPr="00D731F0" w:rsidRDefault="003348A0" w:rsidP="007D19ED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348A0" w:rsidRPr="00084B1F" w:rsidRDefault="003348A0" w:rsidP="007D19ED">
            <w:pPr>
              <w:jc w:val="center"/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>River WOW Day</w:t>
            </w:r>
          </w:p>
          <w:p w:rsidR="003348A0" w:rsidRPr="00084B1F" w:rsidRDefault="003348A0" w:rsidP="007D19ED">
            <w:pPr>
              <w:jc w:val="center"/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>World Book Day</w:t>
            </w:r>
          </w:p>
        </w:tc>
        <w:tc>
          <w:tcPr>
            <w:tcW w:w="2268" w:type="dxa"/>
            <w:shd w:val="clear" w:color="auto" w:fill="auto"/>
          </w:tcPr>
          <w:p w:rsidR="003348A0" w:rsidRPr="00084B1F" w:rsidRDefault="003348A0" w:rsidP="007D19ED">
            <w:pPr>
              <w:jc w:val="center"/>
              <w:rPr>
                <w:rFonts w:ascii="Ebrima" w:hAnsi="Ebrima"/>
                <w:sz w:val="16"/>
                <w:szCs w:val="20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:rsidR="003348A0" w:rsidRPr="00084B1F" w:rsidRDefault="003348A0" w:rsidP="007D19ED">
            <w:pPr>
              <w:pStyle w:val="BodyTextIndent2"/>
              <w:rPr>
                <w:rFonts w:ascii="Ebrima" w:hAnsi="Ebrima"/>
                <w:sz w:val="16"/>
                <w:szCs w:val="20"/>
              </w:rPr>
            </w:pPr>
            <w:r w:rsidRPr="00084B1F">
              <w:rPr>
                <w:rFonts w:ascii="Ebrima" w:hAnsi="Ebrima"/>
                <w:sz w:val="16"/>
                <w:szCs w:val="20"/>
              </w:rPr>
              <w:t>Assessment time</w:t>
            </w:r>
          </w:p>
        </w:tc>
        <w:tc>
          <w:tcPr>
            <w:tcW w:w="2268" w:type="dxa"/>
            <w:shd w:val="clear" w:color="auto" w:fill="auto"/>
          </w:tcPr>
          <w:p w:rsidR="003348A0" w:rsidRPr="00D731F0" w:rsidRDefault="003348A0" w:rsidP="007D19ED">
            <w:pPr>
              <w:pStyle w:val="BodyTextIndent2"/>
              <w:rPr>
                <w:sz w:val="20"/>
                <w:szCs w:val="20"/>
              </w:rPr>
            </w:pPr>
          </w:p>
        </w:tc>
      </w:tr>
    </w:tbl>
    <w:p w:rsidR="00D731F0" w:rsidRDefault="00D731F0" w:rsidP="00D731F0">
      <w:pPr>
        <w:tabs>
          <w:tab w:val="left" w:pos="3436"/>
        </w:tabs>
        <w:rPr>
          <w:rFonts w:ascii="Comic Sans MS" w:hAnsi="Comic Sans MS"/>
          <w:sz w:val="20"/>
          <w:szCs w:val="20"/>
        </w:rPr>
      </w:pPr>
    </w:p>
    <w:p w:rsidR="00656DD7" w:rsidRPr="00D731F0" w:rsidRDefault="00656DD7" w:rsidP="00D731F0">
      <w:pPr>
        <w:tabs>
          <w:tab w:val="left" w:pos="3436"/>
        </w:tabs>
        <w:rPr>
          <w:rFonts w:ascii="Comic Sans MS" w:hAnsi="Comic Sans MS"/>
          <w:sz w:val="20"/>
          <w:szCs w:val="20"/>
        </w:rPr>
      </w:pPr>
    </w:p>
    <w:sectPr w:rsidR="00656DD7" w:rsidRPr="00D73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7D" w:rsidRDefault="00EC147D">
      <w:r>
        <w:separator/>
      </w:r>
    </w:p>
  </w:endnote>
  <w:endnote w:type="continuationSeparator" w:id="0">
    <w:p w:rsidR="00EC147D" w:rsidRDefault="00EC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3F" w:rsidRDefault="008F3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3F" w:rsidRDefault="008F3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3F" w:rsidRDefault="008F3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7D" w:rsidRDefault="00EC147D">
      <w:r>
        <w:separator/>
      </w:r>
    </w:p>
  </w:footnote>
  <w:footnote w:type="continuationSeparator" w:id="0">
    <w:p w:rsidR="00EC147D" w:rsidRDefault="00EC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3F" w:rsidRDefault="008F3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CB" w:rsidRPr="00D731F0" w:rsidRDefault="00183948" w:rsidP="00B650B0">
    <w:pPr>
      <w:pStyle w:val="Header"/>
      <w:rPr>
        <w:rFonts w:ascii="Comic Sans MS" w:hAnsi="Comic Sans MS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BABB5CC" wp14:editId="456A26BB">
          <wp:simplePos x="0" y="0"/>
          <wp:positionH relativeFrom="column">
            <wp:posOffset>8634944</wp:posOffset>
          </wp:positionH>
          <wp:positionV relativeFrom="paragraph">
            <wp:posOffset>22456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C39442" wp14:editId="271B9599">
          <wp:simplePos x="0" y="0"/>
          <wp:positionH relativeFrom="column">
            <wp:posOffset>-338670</wp:posOffset>
          </wp:positionH>
          <wp:positionV relativeFrom="paragraph">
            <wp:posOffset>9310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ACB" w:rsidRPr="00D731F0">
      <w:rPr>
        <w:rFonts w:ascii="Comic Sans MS" w:hAnsi="Comic Sans MS"/>
        <w:b/>
        <w:sz w:val="20"/>
        <w:szCs w:val="20"/>
      </w:rPr>
      <w:t>Medium Term Planning Overview-</w:t>
    </w:r>
    <w:r w:rsidR="00B650B0">
      <w:rPr>
        <w:rFonts w:ascii="Comic Sans MS" w:hAnsi="Comic Sans MS"/>
        <w:b/>
        <w:sz w:val="20"/>
        <w:szCs w:val="20"/>
      </w:rPr>
      <w:t>Geography</w:t>
    </w:r>
  </w:p>
  <w:p w:rsidR="00AF2ACB" w:rsidRPr="00D731F0" w:rsidRDefault="00AF2ACB" w:rsidP="00183948">
    <w:pPr>
      <w:pStyle w:val="Header"/>
      <w:rPr>
        <w:rFonts w:ascii="Comic Sans MS" w:hAnsi="Comic Sans MS"/>
        <w:b/>
        <w:sz w:val="20"/>
        <w:szCs w:val="20"/>
      </w:rPr>
    </w:pPr>
  </w:p>
  <w:p w:rsidR="00AF2ACB" w:rsidRPr="00D731F0" w:rsidRDefault="00183948" w:rsidP="00D731F0">
    <w:pPr>
      <w:pStyle w:val="Header"/>
      <w:tabs>
        <w:tab w:val="left" w:pos="8655"/>
      </w:tabs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Turner Class</w:t>
    </w:r>
    <w:r w:rsidR="008F313F">
      <w:rPr>
        <w:rFonts w:ascii="Comic Sans MS" w:hAnsi="Comic Sans MS"/>
        <w:b/>
        <w:sz w:val="20"/>
        <w:szCs w:val="20"/>
      </w:rPr>
      <w:t xml:space="preserve">    </w:t>
    </w:r>
    <w:r>
      <w:rPr>
        <w:rFonts w:ascii="Comic Sans MS" w:hAnsi="Comic Sans MS"/>
        <w:b/>
        <w:sz w:val="20"/>
        <w:szCs w:val="20"/>
      </w:rPr>
      <w:t xml:space="preserve">  </w:t>
    </w:r>
    <w:r w:rsidR="00AF2ACB" w:rsidRPr="00D731F0">
      <w:rPr>
        <w:rFonts w:ascii="Comic Sans MS" w:hAnsi="Comic Sans MS"/>
        <w:b/>
        <w:sz w:val="20"/>
        <w:szCs w:val="20"/>
      </w:rPr>
      <w:t xml:space="preserve">Years:  </w:t>
    </w:r>
    <w:r>
      <w:rPr>
        <w:rFonts w:ascii="Comic Sans MS" w:hAnsi="Comic Sans MS"/>
        <w:b/>
        <w:sz w:val="20"/>
        <w:szCs w:val="20"/>
      </w:rPr>
      <w:t>5/</w:t>
    </w:r>
    <w:r w:rsidR="00AF2ACB" w:rsidRPr="00D731F0">
      <w:rPr>
        <w:rFonts w:ascii="Comic Sans MS" w:hAnsi="Comic Sans MS"/>
        <w:b/>
        <w:sz w:val="20"/>
        <w:szCs w:val="20"/>
      </w:rPr>
      <w:t>6</w:t>
    </w:r>
    <w:r w:rsidR="00AF2ACB" w:rsidRPr="00D731F0">
      <w:rPr>
        <w:rFonts w:ascii="Comic Sans MS" w:hAnsi="Comic Sans MS"/>
        <w:b/>
        <w:sz w:val="20"/>
        <w:szCs w:val="20"/>
      </w:rPr>
      <w:tab/>
    </w:r>
    <w:r>
      <w:rPr>
        <w:rFonts w:ascii="Comic Sans MS" w:hAnsi="Comic Sans MS"/>
        <w:b/>
        <w:sz w:val="20"/>
        <w:szCs w:val="20"/>
      </w:rPr>
      <w:t xml:space="preserve"> Teachers: Mrs Doe</w:t>
    </w:r>
    <w:r w:rsidR="00311D66" w:rsidRPr="00D731F0">
      <w:rPr>
        <w:rFonts w:ascii="Comic Sans MS" w:hAnsi="Comic Sans MS"/>
        <w:b/>
        <w:sz w:val="20"/>
        <w:szCs w:val="20"/>
      </w:rPr>
      <w:tab/>
    </w:r>
    <w:r w:rsidR="00311D66" w:rsidRPr="00D731F0">
      <w:rPr>
        <w:rFonts w:ascii="Comic Sans MS" w:hAnsi="Comic Sans MS"/>
        <w:b/>
        <w:sz w:val="20"/>
        <w:szCs w:val="20"/>
      </w:rPr>
      <w:tab/>
    </w:r>
    <w:r w:rsidR="00311D66" w:rsidRPr="00D731F0">
      <w:rPr>
        <w:rFonts w:ascii="Comic Sans MS" w:hAnsi="Comic Sans MS"/>
        <w:b/>
        <w:sz w:val="20"/>
        <w:szCs w:val="20"/>
      </w:rPr>
      <w:tab/>
      <w:t xml:space="preserve">Term: </w:t>
    </w:r>
    <w:r w:rsidR="00B650B0">
      <w:rPr>
        <w:rFonts w:ascii="Comic Sans MS" w:hAnsi="Comic Sans MS"/>
        <w:b/>
        <w:sz w:val="20"/>
        <w:szCs w:val="20"/>
      </w:rPr>
      <w:t>Spring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3F" w:rsidRDefault="008F3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072"/>
    <w:multiLevelType w:val="multilevel"/>
    <w:tmpl w:val="B3BEE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47F5C"/>
    <w:multiLevelType w:val="multilevel"/>
    <w:tmpl w:val="A73889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82C22"/>
    <w:multiLevelType w:val="multilevel"/>
    <w:tmpl w:val="A8E006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656BC"/>
    <w:multiLevelType w:val="hybridMultilevel"/>
    <w:tmpl w:val="426EF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574E0"/>
    <w:multiLevelType w:val="multilevel"/>
    <w:tmpl w:val="FD844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A312DE"/>
    <w:multiLevelType w:val="multilevel"/>
    <w:tmpl w:val="E75C5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A733E"/>
    <w:multiLevelType w:val="multilevel"/>
    <w:tmpl w:val="CA104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95DEF"/>
    <w:multiLevelType w:val="multilevel"/>
    <w:tmpl w:val="C3ECB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69"/>
    <w:rsid w:val="00012D21"/>
    <w:rsid w:val="00034DF6"/>
    <w:rsid w:val="000416F7"/>
    <w:rsid w:val="00065A68"/>
    <w:rsid w:val="0007081C"/>
    <w:rsid w:val="00084B1F"/>
    <w:rsid w:val="000E086C"/>
    <w:rsid w:val="000E4CF9"/>
    <w:rsid w:val="000E66FE"/>
    <w:rsid w:val="000F30AA"/>
    <w:rsid w:val="00101C2F"/>
    <w:rsid w:val="00154CC6"/>
    <w:rsid w:val="00183948"/>
    <w:rsid w:val="00184F3F"/>
    <w:rsid w:val="001A30D7"/>
    <w:rsid w:val="001B4A0B"/>
    <w:rsid w:val="001D5948"/>
    <w:rsid w:val="001E5732"/>
    <w:rsid w:val="001F1B33"/>
    <w:rsid w:val="002323ED"/>
    <w:rsid w:val="00242F5F"/>
    <w:rsid w:val="002525E7"/>
    <w:rsid w:val="0027604A"/>
    <w:rsid w:val="00282B67"/>
    <w:rsid w:val="002E13EF"/>
    <w:rsid w:val="002E689F"/>
    <w:rsid w:val="002F4B3C"/>
    <w:rsid w:val="002F623E"/>
    <w:rsid w:val="00311D66"/>
    <w:rsid w:val="00313CFF"/>
    <w:rsid w:val="003219D1"/>
    <w:rsid w:val="003309E5"/>
    <w:rsid w:val="003348A0"/>
    <w:rsid w:val="00340BDF"/>
    <w:rsid w:val="00342C0E"/>
    <w:rsid w:val="003463C5"/>
    <w:rsid w:val="003670F3"/>
    <w:rsid w:val="00376938"/>
    <w:rsid w:val="00393348"/>
    <w:rsid w:val="00396E79"/>
    <w:rsid w:val="003A5D47"/>
    <w:rsid w:val="003B6161"/>
    <w:rsid w:val="003B74E8"/>
    <w:rsid w:val="003D0147"/>
    <w:rsid w:val="003D4C3C"/>
    <w:rsid w:val="003F5EB0"/>
    <w:rsid w:val="00400F7F"/>
    <w:rsid w:val="004405A8"/>
    <w:rsid w:val="004910A9"/>
    <w:rsid w:val="004A18A5"/>
    <w:rsid w:val="004A2FD1"/>
    <w:rsid w:val="004A6C30"/>
    <w:rsid w:val="004B1F7F"/>
    <w:rsid w:val="004C4948"/>
    <w:rsid w:val="004C69CC"/>
    <w:rsid w:val="004E6D01"/>
    <w:rsid w:val="004F2519"/>
    <w:rsid w:val="00500FEF"/>
    <w:rsid w:val="005102D5"/>
    <w:rsid w:val="005110C5"/>
    <w:rsid w:val="00542D77"/>
    <w:rsid w:val="0055285E"/>
    <w:rsid w:val="00553713"/>
    <w:rsid w:val="00580943"/>
    <w:rsid w:val="005825CF"/>
    <w:rsid w:val="0059770D"/>
    <w:rsid w:val="005B159D"/>
    <w:rsid w:val="005B7D16"/>
    <w:rsid w:val="005D08C7"/>
    <w:rsid w:val="005D609A"/>
    <w:rsid w:val="005D71B5"/>
    <w:rsid w:val="005E101C"/>
    <w:rsid w:val="00606AF2"/>
    <w:rsid w:val="00620A53"/>
    <w:rsid w:val="00624897"/>
    <w:rsid w:val="00626AE4"/>
    <w:rsid w:val="006378B4"/>
    <w:rsid w:val="00653B2C"/>
    <w:rsid w:val="00656DD7"/>
    <w:rsid w:val="006616BF"/>
    <w:rsid w:val="00661C66"/>
    <w:rsid w:val="006A5D42"/>
    <w:rsid w:val="006C2EE6"/>
    <w:rsid w:val="006E56D9"/>
    <w:rsid w:val="006F595D"/>
    <w:rsid w:val="007166DB"/>
    <w:rsid w:val="00741433"/>
    <w:rsid w:val="00743D8C"/>
    <w:rsid w:val="0075016C"/>
    <w:rsid w:val="00763DB7"/>
    <w:rsid w:val="0077321A"/>
    <w:rsid w:val="00776067"/>
    <w:rsid w:val="00791F62"/>
    <w:rsid w:val="007B56A7"/>
    <w:rsid w:val="007C68D0"/>
    <w:rsid w:val="007C6B32"/>
    <w:rsid w:val="007C6C06"/>
    <w:rsid w:val="007D19ED"/>
    <w:rsid w:val="00805561"/>
    <w:rsid w:val="008059DD"/>
    <w:rsid w:val="00822F81"/>
    <w:rsid w:val="0082731E"/>
    <w:rsid w:val="008671F5"/>
    <w:rsid w:val="0089535D"/>
    <w:rsid w:val="008B7218"/>
    <w:rsid w:val="008C3D21"/>
    <w:rsid w:val="008C5C15"/>
    <w:rsid w:val="008E44AE"/>
    <w:rsid w:val="008F313F"/>
    <w:rsid w:val="00901EE7"/>
    <w:rsid w:val="009332D6"/>
    <w:rsid w:val="00937E00"/>
    <w:rsid w:val="00957C01"/>
    <w:rsid w:val="00975DC7"/>
    <w:rsid w:val="00977ADA"/>
    <w:rsid w:val="009943C7"/>
    <w:rsid w:val="009D5EE6"/>
    <w:rsid w:val="009F33C5"/>
    <w:rsid w:val="00A01341"/>
    <w:rsid w:val="00A05D99"/>
    <w:rsid w:val="00A34E93"/>
    <w:rsid w:val="00A40750"/>
    <w:rsid w:val="00A41037"/>
    <w:rsid w:val="00A62CFB"/>
    <w:rsid w:val="00A76ACD"/>
    <w:rsid w:val="00A76FFB"/>
    <w:rsid w:val="00AB2AB6"/>
    <w:rsid w:val="00AB720B"/>
    <w:rsid w:val="00AE22E6"/>
    <w:rsid w:val="00AF2ACB"/>
    <w:rsid w:val="00AF32A2"/>
    <w:rsid w:val="00AF4705"/>
    <w:rsid w:val="00B011E1"/>
    <w:rsid w:val="00B059F2"/>
    <w:rsid w:val="00B167DD"/>
    <w:rsid w:val="00B17E26"/>
    <w:rsid w:val="00B22081"/>
    <w:rsid w:val="00B23849"/>
    <w:rsid w:val="00B650B0"/>
    <w:rsid w:val="00B857D8"/>
    <w:rsid w:val="00B979DD"/>
    <w:rsid w:val="00BA21AE"/>
    <w:rsid w:val="00BB173E"/>
    <w:rsid w:val="00BD10BD"/>
    <w:rsid w:val="00BD1F63"/>
    <w:rsid w:val="00BD2637"/>
    <w:rsid w:val="00BD58FC"/>
    <w:rsid w:val="00BE29B5"/>
    <w:rsid w:val="00C16582"/>
    <w:rsid w:val="00C17DD7"/>
    <w:rsid w:val="00C54810"/>
    <w:rsid w:val="00C54D1B"/>
    <w:rsid w:val="00C72598"/>
    <w:rsid w:val="00C970F9"/>
    <w:rsid w:val="00CB4CAA"/>
    <w:rsid w:val="00CB633F"/>
    <w:rsid w:val="00CF51D2"/>
    <w:rsid w:val="00CF6D22"/>
    <w:rsid w:val="00D06467"/>
    <w:rsid w:val="00D115ED"/>
    <w:rsid w:val="00D226B5"/>
    <w:rsid w:val="00D42F2D"/>
    <w:rsid w:val="00D731F0"/>
    <w:rsid w:val="00D80B46"/>
    <w:rsid w:val="00D93608"/>
    <w:rsid w:val="00DB4D99"/>
    <w:rsid w:val="00DB5640"/>
    <w:rsid w:val="00DE1A01"/>
    <w:rsid w:val="00DE5F1A"/>
    <w:rsid w:val="00DF46B2"/>
    <w:rsid w:val="00E06A74"/>
    <w:rsid w:val="00E102C2"/>
    <w:rsid w:val="00E17ED7"/>
    <w:rsid w:val="00E21E9C"/>
    <w:rsid w:val="00E33A73"/>
    <w:rsid w:val="00E37013"/>
    <w:rsid w:val="00E43B76"/>
    <w:rsid w:val="00E45469"/>
    <w:rsid w:val="00EA5FB4"/>
    <w:rsid w:val="00EA7887"/>
    <w:rsid w:val="00EC147D"/>
    <w:rsid w:val="00EC4A86"/>
    <w:rsid w:val="00ED1B83"/>
    <w:rsid w:val="00F008C0"/>
    <w:rsid w:val="00F1481D"/>
    <w:rsid w:val="00F24BFB"/>
    <w:rsid w:val="00F35C14"/>
    <w:rsid w:val="00F40D94"/>
    <w:rsid w:val="00F615FE"/>
    <w:rsid w:val="00F75F67"/>
    <w:rsid w:val="00FD0C00"/>
    <w:rsid w:val="00FD3800"/>
    <w:rsid w:val="00FF21D6"/>
    <w:rsid w:val="00FF3357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DCBAB2A"/>
  <w15:chartTrackingRefBased/>
  <w15:docId w15:val="{7230AA8B-DE32-46A1-92D1-2845868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6AE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customStyle="1" w:styleId="normaltextrun">
    <w:name w:val="normaltextrun"/>
    <w:rsid w:val="008059DD"/>
  </w:style>
  <w:style w:type="paragraph" w:customStyle="1" w:styleId="paragraph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6A5-6F51-470B-B04C-A715FFA0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CC0DC-312D-4824-BAF8-9CF0489C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subject/>
  <dc:creator>Esther</dc:creator>
  <cp:keywords/>
  <cp:lastModifiedBy>Abi Doe</cp:lastModifiedBy>
  <cp:revision>10</cp:revision>
  <cp:lastPrinted>2019-07-15T17:11:00Z</cp:lastPrinted>
  <dcterms:created xsi:type="dcterms:W3CDTF">2025-02-19T11:32:00Z</dcterms:created>
  <dcterms:modified xsi:type="dcterms:W3CDTF">2025-02-19T13:20:00Z</dcterms:modified>
</cp:coreProperties>
</file>