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72" w:type="dxa"/>
        <w:tblInd w:w="-147" w:type="dxa"/>
        <w:tblLook w:val="04A0" w:firstRow="1" w:lastRow="0" w:firstColumn="1" w:lastColumn="0" w:noHBand="0" w:noVBand="1"/>
      </w:tblPr>
      <w:tblGrid>
        <w:gridCol w:w="1270"/>
        <w:gridCol w:w="7171"/>
        <w:gridCol w:w="5024"/>
        <w:gridCol w:w="8507"/>
      </w:tblGrid>
      <w:tr w:rsidR="00E44411" w:rsidRPr="00E44411" w:rsidTr="00360781">
        <w:tc>
          <w:tcPr>
            <w:tcW w:w="21972" w:type="dxa"/>
            <w:gridSpan w:val="4"/>
            <w:shd w:val="clear" w:color="auto" w:fill="D0CECE" w:themeFill="background2" w:themeFillShade="E6"/>
          </w:tcPr>
          <w:p w:rsidR="00E44411" w:rsidRPr="00E44411" w:rsidRDefault="006226D2">
            <w:pPr>
              <w:rPr>
                <w:rFonts w:ascii="Ebrima" w:hAnsi="Ebrima"/>
                <w:b/>
              </w:rPr>
            </w:pPr>
            <w:bookmarkStart w:id="0" w:name="_GoBack"/>
            <w:bookmarkEnd w:id="0"/>
            <w:r>
              <w:rPr>
                <w:rFonts w:ascii="Ebrima" w:hAnsi="Ebrima"/>
                <w:b/>
                <w:sz w:val="28"/>
              </w:rPr>
              <w:t>Art and Design</w:t>
            </w:r>
            <w:r w:rsidR="00573933">
              <w:rPr>
                <w:rFonts w:ascii="Ebrima" w:hAnsi="Ebrima"/>
                <w:b/>
                <w:sz w:val="28"/>
              </w:rPr>
              <w:t>- assessment progression grid</w:t>
            </w:r>
          </w:p>
        </w:tc>
      </w:tr>
      <w:tr w:rsidR="00E1652D" w:rsidRPr="00E44411" w:rsidTr="00360781">
        <w:trPr>
          <w:trHeight w:val="607"/>
        </w:trPr>
        <w:tc>
          <w:tcPr>
            <w:tcW w:w="7802" w:type="dxa"/>
            <w:gridSpan w:val="2"/>
            <w:shd w:val="clear" w:color="auto" w:fill="E7E6E6" w:themeFill="background2"/>
          </w:tcPr>
          <w:p w:rsidR="00E1652D" w:rsidRPr="00F26084" w:rsidRDefault="00E1652D">
            <w:pPr>
              <w:rPr>
                <w:rFonts w:ascii="Ebrima" w:hAnsi="Ebrima"/>
                <w:b/>
                <w:sz w:val="20"/>
              </w:rPr>
            </w:pPr>
            <w:r w:rsidRPr="00F26084">
              <w:rPr>
                <w:rFonts w:ascii="Ebrima" w:hAnsi="Ebrima"/>
                <w:b/>
                <w:sz w:val="20"/>
              </w:rPr>
              <w:t>End of EYFS</w:t>
            </w:r>
            <w:r w:rsidR="006207D5" w:rsidRPr="00F26084">
              <w:rPr>
                <w:rFonts w:ascii="Ebrima" w:hAnsi="Ebrima"/>
                <w:b/>
                <w:sz w:val="20"/>
              </w:rPr>
              <w:t xml:space="preserve"> (Expressive Arts and Design  -EA&amp;D)</w:t>
            </w:r>
          </w:p>
        </w:tc>
        <w:tc>
          <w:tcPr>
            <w:tcW w:w="5243" w:type="dxa"/>
            <w:shd w:val="clear" w:color="auto" w:fill="E7E6E6" w:themeFill="background2"/>
          </w:tcPr>
          <w:p w:rsidR="00E1652D" w:rsidRPr="00F26084" w:rsidRDefault="00E1652D">
            <w:pPr>
              <w:rPr>
                <w:rFonts w:ascii="Ebrima" w:hAnsi="Ebrima"/>
                <w:b/>
                <w:sz w:val="20"/>
              </w:rPr>
            </w:pPr>
            <w:r w:rsidRPr="00F26084">
              <w:rPr>
                <w:rFonts w:ascii="Ebrima" w:hAnsi="Ebrima"/>
                <w:b/>
                <w:sz w:val="20"/>
              </w:rPr>
              <w:t>Essential opportunities</w:t>
            </w:r>
          </w:p>
          <w:p w:rsidR="00E1652D" w:rsidRPr="00F26084" w:rsidRDefault="00E1652D">
            <w:pPr>
              <w:rPr>
                <w:rFonts w:ascii="Ebrima" w:hAnsi="Ebrima"/>
                <w:b/>
                <w:sz w:val="20"/>
              </w:rPr>
            </w:pPr>
            <w:r w:rsidRPr="00F26084">
              <w:rPr>
                <w:rFonts w:ascii="Ebrima" w:hAnsi="Ebrima"/>
                <w:b/>
                <w:sz w:val="20"/>
              </w:rPr>
              <w:t>Key stage 1</w:t>
            </w:r>
          </w:p>
        </w:tc>
        <w:tc>
          <w:tcPr>
            <w:tcW w:w="8927" w:type="dxa"/>
            <w:shd w:val="clear" w:color="auto" w:fill="E7E6E6" w:themeFill="background2"/>
          </w:tcPr>
          <w:p w:rsidR="00E1652D" w:rsidRPr="00F26084" w:rsidRDefault="00E1652D" w:rsidP="00E44411">
            <w:pPr>
              <w:rPr>
                <w:rFonts w:ascii="Ebrima" w:hAnsi="Ebrima"/>
                <w:b/>
                <w:sz w:val="20"/>
              </w:rPr>
            </w:pPr>
            <w:r w:rsidRPr="00F26084">
              <w:rPr>
                <w:rFonts w:ascii="Ebrima" w:hAnsi="Ebrima"/>
                <w:b/>
                <w:sz w:val="20"/>
              </w:rPr>
              <w:t>Essential opportunities</w:t>
            </w:r>
          </w:p>
          <w:p w:rsidR="00E1652D" w:rsidRPr="00F26084" w:rsidRDefault="00E1652D" w:rsidP="00E44411">
            <w:pPr>
              <w:rPr>
                <w:rFonts w:ascii="Ebrima" w:hAnsi="Ebrima"/>
                <w:b/>
                <w:sz w:val="20"/>
              </w:rPr>
            </w:pPr>
            <w:r w:rsidRPr="00F26084">
              <w:rPr>
                <w:rFonts w:ascii="Ebrima" w:hAnsi="Ebrima"/>
                <w:b/>
                <w:sz w:val="20"/>
              </w:rPr>
              <w:t>Key stage 2</w:t>
            </w:r>
          </w:p>
        </w:tc>
      </w:tr>
      <w:tr w:rsidR="006207D5" w:rsidRPr="00E44411" w:rsidTr="00360781">
        <w:trPr>
          <w:trHeight w:val="1266"/>
        </w:trPr>
        <w:tc>
          <w:tcPr>
            <w:tcW w:w="278" w:type="dxa"/>
          </w:tcPr>
          <w:p w:rsidR="006207D5" w:rsidRPr="006207D5" w:rsidRDefault="006207D5" w:rsidP="006207D5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t>Creating with Materials</w:t>
            </w:r>
          </w:p>
        </w:tc>
        <w:tc>
          <w:tcPr>
            <w:tcW w:w="7524" w:type="dxa"/>
          </w:tcPr>
          <w:p w:rsidR="006207D5" w:rsidRDefault="006207D5" w:rsidP="006207D5">
            <w:pPr>
              <w:rPr>
                <w:rFonts w:ascii="Ebrima" w:eastAsia="Roboto" w:hAnsi="Ebrima" w:cs="Roboto"/>
                <w:sz w:val="20"/>
                <w:szCs w:val="20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>• Safely use and explore a variety of materials, tools and techniques, experimenting with colour, design, texture, form and function.</w:t>
            </w:r>
          </w:p>
          <w:p w:rsidR="006207D5" w:rsidRDefault="006207D5" w:rsidP="006207D5">
            <w:pPr>
              <w:rPr>
                <w:rFonts w:ascii="Ebrima" w:eastAsia="Roboto" w:hAnsi="Ebrima" w:cs="Roboto"/>
                <w:sz w:val="20"/>
                <w:szCs w:val="20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 xml:space="preserve"> • Share their creations, explaining the process they have used.</w:t>
            </w:r>
          </w:p>
          <w:p w:rsidR="006207D5" w:rsidRPr="006207D5" w:rsidRDefault="006207D5" w:rsidP="006207D5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 w:rsidRPr="006207D5">
              <w:rPr>
                <w:rFonts w:ascii="Ebrima" w:eastAsia="Roboto" w:hAnsi="Ebrima" w:cs="Roboto"/>
                <w:sz w:val="20"/>
                <w:szCs w:val="20"/>
              </w:rPr>
              <w:t xml:space="preserve"> • Make use of props and materials when role playing characters in narratives and stories.</w:t>
            </w:r>
          </w:p>
        </w:tc>
        <w:tc>
          <w:tcPr>
            <w:tcW w:w="5243" w:type="dxa"/>
            <w:vMerge w:val="restart"/>
          </w:tcPr>
          <w:p w:rsidR="006207D5" w:rsidRPr="002F36CD" w:rsidRDefault="002F36CD" w:rsidP="002F36CD">
            <w:pPr>
              <w:rPr>
                <w:rFonts w:ascii="Ebrima" w:hAnsi="Ebrima"/>
                <w:sz w:val="20"/>
                <w:szCs w:val="20"/>
                <w:lang w:val="en-US"/>
              </w:rPr>
            </w:pPr>
            <w:r>
              <w:rPr>
                <w:rFonts w:ascii="Ebrima" w:hAnsi="Ebrima"/>
                <w:sz w:val="20"/>
                <w:szCs w:val="20"/>
                <w:lang w:val="en-US"/>
              </w:rPr>
              <w:t>-</w:t>
            </w:r>
            <w:r w:rsidR="006207D5" w:rsidRPr="002F36CD">
              <w:rPr>
                <w:rFonts w:ascii="Ebrima" w:hAnsi="Ebrima"/>
                <w:sz w:val="20"/>
                <w:szCs w:val="20"/>
                <w:lang w:val="en-US"/>
              </w:rPr>
              <w:t>Pupils should be taught:</w:t>
            </w:r>
          </w:p>
          <w:p w:rsidR="006207D5" w:rsidRPr="00D0735C" w:rsidRDefault="006207D5" w:rsidP="002F36CD">
            <w:pPr>
              <w:rPr>
                <w:rFonts w:ascii="Ebrima" w:hAnsi="Ebrima"/>
                <w:sz w:val="20"/>
                <w:szCs w:val="20"/>
                <w:lang w:val="en-US"/>
              </w:rPr>
            </w:pPr>
            <w:r w:rsidRPr="00D0735C">
              <w:rPr>
                <w:rFonts w:ascii="Ebrima" w:hAnsi="Ebrima"/>
                <w:sz w:val="20"/>
                <w:szCs w:val="20"/>
                <w:lang w:val="en-US"/>
              </w:rPr>
              <w:t>to use a range of materials creatively to design and make products;</w:t>
            </w:r>
          </w:p>
          <w:p w:rsidR="002F36CD" w:rsidRDefault="002F36CD" w:rsidP="002F36CD">
            <w:pPr>
              <w:rPr>
                <w:rFonts w:ascii="Ebrima" w:hAnsi="Ebrima"/>
                <w:sz w:val="20"/>
                <w:szCs w:val="20"/>
                <w:lang w:val="en-US"/>
              </w:rPr>
            </w:pPr>
            <w:r>
              <w:rPr>
                <w:rFonts w:ascii="Ebrima" w:hAnsi="Ebrima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hAnsi="Ebrima"/>
                <w:sz w:val="20"/>
                <w:szCs w:val="20"/>
                <w:lang w:val="en-US"/>
              </w:rPr>
              <w:t>to use drawing, painting and sculpture to develop and share their ideas, experiences and imagination;</w:t>
            </w:r>
          </w:p>
          <w:p w:rsidR="006207D5" w:rsidRPr="00D0735C" w:rsidRDefault="002F36CD" w:rsidP="002F36CD">
            <w:pPr>
              <w:rPr>
                <w:rFonts w:ascii="Ebrima" w:hAnsi="Ebrima"/>
                <w:sz w:val="20"/>
                <w:szCs w:val="20"/>
                <w:lang w:val="en-US"/>
              </w:rPr>
            </w:pPr>
            <w:r>
              <w:rPr>
                <w:rFonts w:ascii="Ebrima" w:hAnsi="Ebrima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hAnsi="Ebrima"/>
                <w:sz w:val="20"/>
                <w:szCs w:val="20"/>
                <w:lang w:val="en-US"/>
              </w:rPr>
              <w:t xml:space="preserve">to develop a wide range of art and design techniques in using </w:t>
            </w:r>
            <w:proofErr w:type="spellStart"/>
            <w:r w:rsidR="006207D5" w:rsidRPr="00D0735C">
              <w:rPr>
                <w:rFonts w:ascii="Ebrima" w:hAnsi="Ebrima"/>
                <w:sz w:val="20"/>
                <w:szCs w:val="20"/>
                <w:lang w:val="en-US"/>
              </w:rPr>
              <w:t>colour</w:t>
            </w:r>
            <w:proofErr w:type="spellEnd"/>
            <w:r w:rsidR="006207D5" w:rsidRPr="00D0735C">
              <w:rPr>
                <w:rFonts w:ascii="Ebrima" w:hAnsi="Ebrima"/>
                <w:sz w:val="20"/>
                <w:szCs w:val="20"/>
                <w:lang w:val="en-US"/>
              </w:rPr>
              <w:t>, pattern, texture, line, shape, form and space;</w:t>
            </w:r>
          </w:p>
          <w:p w:rsidR="006207D5" w:rsidRPr="00D0735C" w:rsidRDefault="002F36CD" w:rsidP="002F36CD">
            <w:pPr>
              <w:rPr>
                <w:rFonts w:ascii="Ebrima" w:hAnsi="Ebrima"/>
                <w:sz w:val="20"/>
                <w:szCs w:val="20"/>
                <w:lang w:val="en-US"/>
              </w:rPr>
            </w:pPr>
            <w:r>
              <w:rPr>
                <w:rFonts w:ascii="Ebrima" w:hAnsi="Ebrima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hAnsi="Ebrima"/>
                <w:sz w:val="20"/>
                <w:szCs w:val="20"/>
                <w:lang w:val="en-US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  <w:p w:rsidR="006207D5" w:rsidRPr="00D0735C" w:rsidRDefault="006207D5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8927" w:type="dxa"/>
            <w:vMerge w:val="restart"/>
          </w:tcPr>
          <w:p w:rsidR="006207D5" w:rsidRPr="00D0735C" w:rsidRDefault="006207D5" w:rsidP="00C17C37">
            <w:pPr>
              <w:widowControl w:val="0"/>
              <w:autoSpaceDE w:val="0"/>
              <w:autoSpaceDN w:val="0"/>
              <w:spacing w:before="63"/>
              <w:ind w:left="119"/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Pupils should be taught:</w:t>
            </w:r>
          </w:p>
          <w:p w:rsidR="002F36CD" w:rsidRDefault="002F36CD" w:rsidP="002F36CD">
            <w:pPr>
              <w:widowControl w:val="0"/>
              <w:tabs>
                <w:tab w:val="left" w:pos="454"/>
              </w:tabs>
              <w:autoSpaceDE w:val="0"/>
              <w:autoSpaceDN w:val="0"/>
              <w:spacing w:before="189" w:line="266" w:lineRule="auto"/>
              <w:ind w:right="91"/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to</w:t>
            </w:r>
            <w:r w:rsidR="006207D5" w:rsidRPr="00D0735C">
              <w:rPr>
                <w:rFonts w:ascii="Ebrima" w:eastAsia="Roboto" w:hAnsi="Ebrima" w:cs="Roboto"/>
                <w:color w:val="232322"/>
                <w:spacing w:val="-5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develop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their</w:t>
            </w:r>
            <w:r w:rsidR="006207D5" w:rsidRPr="00D0735C">
              <w:rPr>
                <w:rFonts w:ascii="Ebrima" w:eastAsia="Roboto" w:hAnsi="Ebrima" w:cs="Roboto"/>
                <w:color w:val="232322"/>
                <w:spacing w:val="-5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techniques,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including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their</w:t>
            </w:r>
            <w:r w:rsidR="006207D5" w:rsidRPr="00D0735C">
              <w:rPr>
                <w:rFonts w:ascii="Ebrima" w:eastAsia="Roboto" w:hAnsi="Ebrima" w:cs="Roboto"/>
                <w:color w:val="232322"/>
                <w:spacing w:val="-5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control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and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their</w:t>
            </w:r>
            <w:r w:rsidR="006207D5" w:rsidRPr="00D0735C">
              <w:rPr>
                <w:rFonts w:ascii="Ebrima" w:eastAsia="Roboto" w:hAnsi="Ebrima" w:cs="Roboto"/>
                <w:color w:val="232322"/>
                <w:spacing w:val="-5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use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of</w:t>
            </w:r>
            <w:r w:rsidR="006207D5" w:rsidRPr="00D0735C">
              <w:rPr>
                <w:rFonts w:ascii="Ebrima" w:eastAsia="Roboto" w:hAnsi="Ebrima" w:cs="Roboto"/>
                <w:color w:val="232322"/>
                <w:spacing w:val="-5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materials,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with</w:t>
            </w:r>
            <w:r w:rsidR="006207D5" w:rsidRPr="00D0735C">
              <w:rPr>
                <w:rFonts w:ascii="Ebrima" w:eastAsia="Roboto" w:hAnsi="Ebrima" w:cs="Roboto"/>
                <w:color w:val="232322"/>
                <w:spacing w:val="-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creativity, experimentation and an increasing awareness of different kinds of </w:t>
            </w:r>
            <w:r w:rsidR="006207D5" w:rsidRPr="00D0735C">
              <w:rPr>
                <w:rFonts w:ascii="Ebrima" w:eastAsia="Roboto" w:hAnsi="Ebrima" w:cs="Roboto"/>
                <w:color w:val="232322"/>
                <w:spacing w:val="3"/>
                <w:sz w:val="20"/>
                <w:szCs w:val="20"/>
                <w:lang w:val="en-US"/>
              </w:rPr>
              <w:t xml:space="preserve">art, </w:t>
            </w:r>
            <w:r w:rsidR="006207D5" w:rsidRPr="00D0735C">
              <w:rPr>
                <w:rFonts w:ascii="Ebrima" w:eastAsia="Roboto" w:hAnsi="Ebrima" w:cs="Roboto"/>
                <w:color w:val="232322"/>
                <w:spacing w:val="2"/>
                <w:sz w:val="20"/>
                <w:szCs w:val="20"/>
                <w:lang w:val="en-US"/>
              </w:rPr>
              <w:t xml:space="preserve">craft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and</w:t>
            </w:r>
            <w:r w:rsidR="006207D5" w:rsidRPr="00D0735C">
              <w:rPr>
                <w:rFonts w:ascii="Ebrima" w:eastAsia="Roboto" w:hAnsi="Ebrima" w:cs="Roboto"/>
                <w:color w:val="232322"/>
                <w:spacing w:val="4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design;</w:t>
            </w:r>
          </w:p>
          <w:p w:rsidR="006207D5" w:rsidRPr="00D0735C" w:rsidRDefault="002F36CD" w:rsidP="002F36CD">
            <w:pPr>
              <w:widowControl w:val="0"/>
              <w:tabs>
                <w:tab w:val="left" w:pos="454"/>
              </w:tabs>
              <w:autoSpaceDE w:val="0"/>
              <w:autoSpaceDN w:val="0"/>
              <w:spacing w:before="189" w:line="266" w:lineRule="auto"/>
              <w:ind w:right="91"/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rPr>
                <w:rFonts w:ascii="Ebrima" w:eastAsia="Roboto" w:hAnsi="Ebrima" w:cs="Roboto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to create sketch books to</w:t>
            </w:r>
            <w:r w:rsidR="00D7151D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 record their observations and </w:t>
            </w:r>
            <w:r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use them </w:t>
            </w:r>
            <w:r w:rsidR="00E5199E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to </w:t>
            </w:r>
            <w:proofErr w:type="gramStart"/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review  and</w:t>
            </w:r>
            <w:proofErr w:type="gramEnd"/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  revisit ideas;</w:t>
            </w:r>
          </w:p>
          <w:p w:rsidR="006207D5" w:rsidRPr="00D0735C" w:rsidRDefault="002F36CD" w:rsidP="002F36CD">
            <w:pPr>
              <w:widowControl w:val="0"/>
              <w:tabs>
                <w:tab w:val="left" w:pos="454"/>
              </w:tabs>
              <w:autoSpaceDE w:val="0"/>
              <w:autoSpaceDN w:val="0"/>
              <w:spacing w:before="57" w:line="266" w:lineRule="auto"/>
              <w:ind w:right="91"/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-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to improve their mastery of </w:t>
            </w:r>
            <w:r w:rsidR="006207D5" w:rsidRPr="00D0735C">
              <w:rPr>
                <w:rFonts w:ascii="Ebrima" w:eastAsia="Roboto" w:hAnsi="Ebrima" w:cs="Roboto"/>
                <w:color w:val="232322"/>
                <w:spacing w:val="3"/>
                <w:sz w:val="20"/>
                <w:szCs w:val="20"/>
                <w:lang w:val="en-US"/>
              </w:rPr>
              <w:t xml:space="preserve">art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and design techniques, including drawing, painting and sculpture with a range of materials [for example, pencil, charcoal, paint,</w:t>
            </w:r>
            <w:r w:rsidR="006207D5" w:rsidRPr="00D0735C">
              <w:rPr>
                <w:rFonts w:ascii="Ebrima" w:eastAsia="Roboto" w:hAnsi="Ebrima" w:cs="Roboto"/>
                <w:color w:val="232322"/>
                <w:spacing w:val="19"/>
                <w:sz w:val="20"/>
                <w:szCs w:val="20"/>
                <w:lang w:val="en-US"/>
              </w:rPr>
              <w:t xml:space="preserve"> </w:t>
            </w:r>
            <w:r w:rsidR="006207D5"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clay];</w:t>
            </w:r>
          </w:p>
          <w:p w:rsidR="006207D5" w:rsidRPr="00D0735C" w:rsidRDefault="006207D5" w:rsidP="00C17C37">
            <w:pPr>
              <w:rPr>
                <w:rFonts w:ascii="Ebrima" w:hAnsi="Ebrima"/>
                <w:sz w:val="20"/>
                <w:szCs w:val="20"/>
              </w:rPr>
            </w:pPr>
            <w:r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 xml:space="preserve">about great </w:t>
            </w:r>
            <w:r w:rsidRPr="00D0735C">
              <w:rPr>
                <w:rFonts w:ascii="Ebrima" w:eastAsia="Roboto" w:hAnsi="Ebrima" w:cs="Roboto"/>
                <w:color w:val="232322"/>
                <w:spacing w:val="2"/>
                <w:sz w:val="20"/>
                <w:szCs w:val="20"/>
                <w:lang w:val="en-US"/>
              </w:rPr>
              <w:t xml:space="preserve">artists, </w:t>
            </w:r>
            <w:r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architects and designers in</w:t>
            </w:r>
            <w:r w:rsidRPr="00D0735C">
              <w:rPr>
                <w:rFonts w:ascii="Ebrima" w:eastAsia="Roboto" w:hAnsi="Ebrima" w:cs="Roboto"/>
                <w:color w:val="232322"/>
                <w:spacing w:val="2"/>
                <w:sz w:val="20"/>
                <w:szCs w:val="20"/>
                <w:lang w:val="en-US"/>
              </w:rPr>
              <w:t xml:space="preserve"> </w:t>
            </w:r>
            <w:r w:rsidRPr="00D0735C"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  <w:t>history.</w:t>
            </w:r>
          </w:p>
        </w:tc>
      </w:tr>
      <w:tr w:rsidR="006207D5" w:rsidRPr="00E44411" w:rsidTr="00360781">
        <w:trPr>
          <w:trHeight w:val="1327"/>
        </w:trPr>
        <w:tc>
          <w:tcPr>
            <w:tcW w:w="278" w:type="dxa"/>
          </w:tcPr>
          <w:p w:rsidR="006207D5" w:rsidRPr="006207D5" w:rsidRDefault="006207D5" w:rsidP="006207D5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>
              <w:t>Being Imaginative and Expressive</w:t>
            </w:r>
          </w:p>
        </w:tc>
        <w:tc>
          <w:tcPr>
            <w:tcW w:w="7524" w:type="dxa"/>
          </w:tcPr>
          <w:p w:rsidR="006207D5" w:rsidRPr="002F36CD" w:rsidRDefault="006207D5" w:rsidP="006207D5">
            <w:pPr>
              <w:rPr>
                <w:rFonts w:ascii="Ebrima" w:hAnsi="Ebrima"/>
                <w:sz w:val="20"/>
              </w:rPr>
            </w:pPr>
            <w:r w:rsidRPr="002F36CD">
              <w:rPr>
                <w:rFonts w:ascii="Ebrima" w:hAnsi="Ebrima"/>
                <w:sz w:val="20"/>
              </w:rPr>
              <w:t>• Invent, adapt and recount narratives and stories with peers and their teacher</w:t>
            </w:r>
          </w:p>
          <w:p w:rsidR="006207D5" w:rsidRPr="002F36CD" w:rsidRDefault="006207D5" w:rsidP="006207D5">
            <w:pPr>
              <w:rPr>
                <w:rFonts w:ascii="Ebrima" w:hAnsi="Ebrima"/>
                <w:sz w:val="20"/>
              </w:rPr>
            </w:pPr>
            <w:r w:rsidRPr="002F36CD">
              <w:rPr>
                <w:rFonts w:ascii="Ebrima" w:hAnsi="Ebrima"/>
                <w:sz w:val="20"/>
              </w:rPr>
              <w:t xml:space="preserve"> • Sing a range of well-known nursery rhymes and songs.</w:t>
            </w:r>
          </w:p>
          <w:p w:rsidR="006207D5" w:rsidRPr="002F36CD" w:rsidRDefault="006207D5" w:rsidP="006207D5">
            <w:pPr>
              <w:rPr>
                <w:rFonts w:ascii="Ebrima" w:eastAsia="Roboto" w:hAnsi="Ebrima" w:cs="Roboto"/>
                <w:sz w:val="20"/>
                <w:szCs w:val="20"/>
                <w:lang w:val="en-US"/>
              </w:rPr>
            </w:pPr>
            <w:r w:rsidRPr="002F36CD">
              <w:rPr>
                <w:rFonts w:ascii="Ebrima" w:hAnsi="Ebrima"/>
                <w:sz w:val="20"/>
              </w:rPr>
              <w:t xml:space="preserve"> • Perform songs, rhymes, poems and stories with others, and (when appropriate) try to move in time with music.</w:t>
            </w:r>
          </w:p>
        </w:tc>
        <w:tc>
          <w:tcPr>
            <w:tcW w:w="5243" w:type="dxa"/>
            <w:vMerge/>
          </w:tcPr>
          <w:p w:rsidR="006207D5" w:rsidRPr="00D0735C" w:rsidRDefault="006207D5" w:rsidP="00E1652D">
            <w:pPr>
              <w:rPr>
                <w:rFonts w:ascii="Ebrima" w:hAnsi="Ebrima"/>
                <w:sz w:val="20"/>
                <w:szCs w:val="20"/>
                <w:lang w:val="en-US"/>
              </w:rPr>
            </w:pPr>
          </w:p>
        </w:tc>
        <w:tc>
          <w:tcPr>
            <w:tcW w:w="8927" w:type="dxa"/>
            <w:vMerge/>
          </w:tcPr>
          <w:p w:rsidR="006207D5" w:rsidRPr="00D0735C" w:rsidRDefault="006207D5" w:rsidP="00C17C37">
            <w:pPr>
              <w:widowControl w:val="0"/>
              <w:autoSpaceDE w:val="0"/>
              <w:autoSpaceDN w:val="0"/>
              <w:spacing w:before="63"/>
              <w:ind w:left="119"/>
              <w:rPr>
                <w:rFonts w:ascii="Ebrima" w:eastAsia="Roboto" w:hAnsi="Ebrima" w:cs="Roboto"/>
                <w:color w:val="232322"/>
                <w:sz w:val="20"/>
                <w:szCs w:val="20"/>
                <w:lang w:val="en-US"/>
              </w:rPr>
            </w:pPr>
          </w:p>
        </w:tc>
      </w:tr>
      <w:tr w:rsidR="003A0AB1" w:rsidRPr="00E44411" w:rsidTr="00360781">
        <w:tc>
          <w:tcPr>
            <w:tcW w:w="278" w:type="dxa"/>
            <w:shd w:val="clear" w:color="auto" w:fill="E7E6E6" w:themeFill="background2"/>
          </w:tcPr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Essential Learning</w:t>
            </w:r>
          </w:p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Objectives</w:t>
            </w:r>
          </w:p>
        </w:tc>
        <w:tc>
          <w:tcPr>
            <w:tcW w:w="7524" w:type="dxa"/>
            <w:shd w:val="clear" w:color="auto" w:fill="E7E6E6" w:themeFill="background2"/>
          </w:tcPr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Milestone 1 End of Year 2</w:t>
            </w:r>
          </w:p>
        </w:tc>
        <w:tc>
          <w:tcPr>
            <w:tcW w:w="5243" w:type="dxa"/>
            <w:shd w:val="clear" w:color="auto" w:fill="E7E6E6" w:themeFill="background2"/>
          </w:tcPr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 xml:space="preserve">Milestone 2 </w:t>
            </w:r>
          </w:p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End of Year 4</w:t>
            </w:r>
          </w:p>
        </w:tc>
        <w:tc>
          <w:tcPr>
            <w:tcW w:w="8927" w:type="dxa"/>
            <w:shd w:val="clear" w:color="auto" w:fill="E7E6E6" w:themeFill="background2"/>
          </w:tcPr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Milestone 3</w:t>
            </w:r>
          </w:p>
          <w:p w:rsidR="00D26CE3" w:rsidRPr="00340DB6" w:rsidRDefault="00D26CE3">
            <w:pPr>
              <w:rPr>
                <w:rFonts w:ascii="Ebrima" w:hAnsi="Ebrima"/>
                <w:b/>
                <w:sz w:val="20"/>
              </w:rPr>
            </w:pPr>
            <w:r w:rsidRPr="00340DB6">
              <w:rPr>
                <w:rFonts w:ascii="Ebrima" w:hAnsi="Ebrima"/>
                <w:b/>
                <w:sz w:val="20"/>
              </w:rPr>
              <w:t>End of Year 6</w:t>
            </w:r>
          </w:p>
        </w:tc>
      </w:tr>
      <w:tr w:rsidR="00D26CE3" w:rsidRPr="00E44411" w:rsidTr="00360781">
        <w:trPr>
          <w:cantSplit/>
          <w:trHeight w:val="2158"/>
        </w:trPr>
        <w:tc>
          <w:tcPr>
            <w:tcW w:w="278" w:type="dxa"/>
          </w:tcPr>
          <w:p w:rsidR="00D26CE3" w:rsidRPr="00D7151D" w:rsidRDefault="00B441CD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Exploring and developing</w:t>
            </w:r>
          </w:p>
          <w:p w:rsidR="00D26CE3" w:rsidRPr="00E44411" w:rsidRDefault="00D26CE3" w:rsidP="00340DB6">
            <w:pPr>
              <w:rPr>
                <w:rFonts w:ascii="Ebrima" w:hAnsi="Ebrima"/>
                <w:sz w:val="20"/>
              </w:rPr>
            </w:pPr>
          </w:p>
          <w:p w:rsidR="00D26CE3" w:rsidRPr="00E44411" w:rsidRDefault="00D26CE3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340DB6" w:rsidRDefault="00C03EC4" w:rsidP="00C03EC4">
            <w:pPr>
              <w:pStyle w:val="NormalWeb"/>
              <w:shd w:val="clear" w:color="auto" w:fill="FFFFFF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Explore different methods and materials as</w:t>
            </w:r>
            <w:r w:rsidR="002D6838">
              <w:rPr>
                <w:rFonts w:ascii="Ebrima" w:hAnsi="Ebrima"/>
                <w:sz w:val="20"/>
              </w:rPr>
              <w:t xml:space="preserve"> </w:t>
            </w:r>
            <w:r w:rsidRPr="00DE3548">
              <w:rPr>
                <w:rFonts w:ascii="Ebrima" w:hAnsi="Ebrima"/>
                <w:sz w:val="20"/>
                <w:shd w:val="clear" w:color="auto" w:fill="FFFFFF"/>
              </w:rPr>
              <w:t>ideas develop</w:t>
            </w:r>
          </w:p>
          <w:p w:rsidR="002D6838" w:rsidRDefault="002D6838" w:rsidP="00C03EC4">
            <w:pPr>
              <w:pStyle w:val="NormalWeb"/>
              <w:shd w:val="clear" w:color="auto" w:fill="FFFFFF"/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Respond to ideas and starting points.</w:t>
            </w:r>
          </w:p>
          <w:p w:rsidR="00D26CE3" w:rsidRPr="002F36CD" w:rsidRDefault="00154547" w:rsidP="002F36CD">
            <w:pPr>
              <w:pStyle w:val="NormalWeb"/>
              <w:shd w:val="clear" w:color="auto" w:fill="FFFFFF"/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•Explore ideas and collect visual information</w:t>
            </w:r>
          </w:p>
        </w:tc>
        <w:tc>
          <w:tcPr>
            <w:tcW w:w="5243" w:type="dxa"/>
          </w:tcPr>
          <w:p w:rsidR="00C03EC4" w:rsidRDefault="00C03EC4" w:rsidP="00C03EC4">
            <w:pPr>
              <w:rPr>
                <w:rFonts w:ascii="Ebrima" w:hAnsi="Ebrima"/>
                <w:sz w:val="20"/>
                <w:shd w:val="clear" w:color="auto" w:fill="FFFFFF"/>
              </w:rPr>
            </w:pPr>
            <w:r w:rsidRPr="00DE3548">
              <w:rPr>
                <w:rFonts w:ascii="Ebrima" w:hAnsi="Ebrima"/>
                <w:sz w:val="20"/>
                <w:shd w:val="clear" w:color="auto" w:fill="FFFFFF"/>
              </w:rPr>
              <w:t>• Comment on artworks using visual language.</w:t>
            </w:r>
          </w:p>
          <w:p w:rsidR="00154547" w:rsidRDefault="00154547" w:rsidP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 w:rsidRPr="00154547">
              <w:rPr>
                <w:rFonts w:ascii="Ebrima" w:hAnsi="Ebrima"/>
                <w:sz w:val="20"/>
                <w:shd w:val="clear" w:color="auto" w:fill="FFFFFF"/>
              </w:rPr>
              <w:t>Develop ideas from starting points throughout the curriculum.</w:t>
            </w:r>
          </w:p>
          <w:p w:rsidR="00154547" w:rsidRDefault="00154547" w:rsidP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•Collect information, sketches and resources</w:t>
            </w:r>
          </w:p>
          <w:p w:rsidR="00D26CE3" w:rsidRPr="002F36CD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•Adapt and refine ideas as they progress</w:t>
            </w:r>
          </w:p>
        </w:tc>
        <w:tc>
          <w:tcPr>
            <w:tcW w:w="8927" w:type="dxa"/>
          </w:tcPr>
          <w:p w:rsidR="00D26CE3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 w:rsidR="00C03EC4" w:rsidRPr="00DE3548">
              <w:rPr>
                <w:rFonts w:ascii="Ebrima" w:hAnsi="Ebrima"/>
                <w:sz w:val="20"/>
                <w:shd w:val="clear" w:color="auto" w:fill="FFFFFF"/>
              </w:rPr>
              <w:t>Comment on artworks with a fluent grasp of</w:t>
            </w:r>
            <w:r w:rsidR="00C03EC4" w:rsidRPr="00DE3548">
              <w:rPr>
                <w:rFonts w:ascii="Ebrima" w:hAnsi="Ebrima"/>
                <w:sz w:val="20"/>
              </w:rPr>
              <w:br/>
            </w:r>
            <w:r w:rsidR="00C03EC4" w:rsidRPr="00DE3548">
              <w:rPr>
                <w:rFonts w:ascii="Ebrima" w:hAnsi="Ebrima"/>
                <w:sz w:val="20"/>
                <w:shd w:val="clear" w:color="auto" w:fill="FFFFFF"/>
              </w:rPr>
              <w:t>visual language.</w:t>
            </w:r>
          </w:p>
          <w:p w:rsidR="00154547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•Develop and imaginatively extend ideas from starting points throughout the curriculum</w:t>
            </w:r>
          </w:p>
          <w:p w:rsidR="00154547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•Collect information, sketches and resources and present ideas imaginatively in a sketch book</w:t>
            </w:r>
          </w:p>
          <w:p w:rsidR="00154547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•Use the quality of materials to enhance work</w:t>
            </w:r>
          </w:p>
          <w:p w:rsidR="00154547" w:rsidRDefault="00154547">
            <w:pPr>
              <w:rPr>
                <w:rFonts w:ascii="Ebrima" w:hAnsi="Ebrima"/>
                <w:sz w:val="20"/>
                <w:shd w:val="clear" w:color="auto" w:fill="FFFFFF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•Spot the potential in unexpected results as work progresses</w:t>
            </w:r>
          </w:p>
          <w:p w:rsidR="00154547" w:rsidRPr="00E44411" w:rsidRDefault="00154547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 xml:space="preserve"> </w:t>
            </w:r>
          </w:p>
        </w:tc>
      </w:tr>
      <w:tr w:rsidR="00B441CD" w:rsidRPr="00E44411" w:rsidTr="00360781">
        <w:trPr>
          <w:cantSplit/>
          <w:trHeight w:val="1622"/>
        </w:trPr>
        <w:tc>
          <w:tcPr>
            <w:tcW w:w="278" w:type="dxa"/>
            <w:shd w:val="clear" w:color="auto" w:fill="auto"/>
          </w:tcPr>
          <w:p w:rsidR="00B441CD" w:rsidRPr="00D7151D" w:rsidRDefault="00154547" w:rsidP="00340DB6">
            <w:pPr>
              <w:rPr>
                <w:rFonts w:ascii="Ebrima" w:hAnsi="Ebrima"/>
                <w:b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                                   </w:t>
            </w:r>
            <w:r w:rsidRPr="00D7151D">
              <w:rPr>
                <w:rFonts w:ascii="Ebrima" w:hAnsi="Ebrima"/>
                <w:b/>
                <w:sz w:val="20"/>
              </w:rPr>
              <w:t xml:space="preserve"> </w:t>
            </w:r>
            <w:r w:rsidR="003A0AB1" w:rsidRPr="00D7151D">
              <w:rPr>
                <w:rFonts w:ascii="Ebrima" w:hAnsi="Ebrima"/>
                <w:b/>
                <w:sz w:val="20"/>
              </w:rPr>
              <w:t>Painting</w:t>
            </w:r>
          </w:p>
          <w:p w:rsidR="00B441CD" w:rsidRDefault="00802A7E" w:rsidP="00340DB6">
            <w:pPr>
              <w:jc w:val="center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Master techniques</w:t>
            </w:r>
          </w:p>
        </w:tc>
        <w:tc>
          <w:tcPr>
            <w:tcW w:w="7524" w:type="dxa"/>
          </w:tcPr>
          <w:p w:rsidR="00BD4C55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Use thick and thin brushes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Mix primary colours to make secondary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Add white colours to make tints and black colours to make tones</w:t>
            </w:r>
          </w:p>
          <w:p w:rsidR="003A0AB1" w:rsidRPr="00E4441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Create colour wheels</w:t>
            </w:r>
          </w:p>
        </w:tc>
        <w:tc>
          <w:tcPr>
            <w:tcW w:w="5243" w:type="dxa"/>
          </w:tcPr>
          <w:p w:rsidR="00BD4C55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Use a number of brush techniques using thick and thin brushes to produce shapes, textures, patterns and lines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Mix colours effectively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Use watercolour paints to produce washes for backg</w:t>
            </w:r>
            <w:r>
              <w:rPr>
                <w:rFonts w:ascii="Ebrima" w:hAnsi="Ebrima"/>
                <w:sz w:val="20"/>
              </w:rPr>
              <w:t>r</w:t>
            </w:r>
            <w:r w:rsidR="003A0AB1">
              <w:rPr>
                <w:rFonts w:ascii="Ebrima" w:hAnsi="Ebrima"/>
                <w:sz w:val="20"/>
              </w:rPr>
              <w:t>ounds and then add detail</w:t>
            </w:r>
          </w:p>
          <w:p w:rsidR="003A0AB1" w:rsidRPr="00E4441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Experiment with creating mood with colour</w:t>
            </w:r>
          </w:p>
        </w:tc>
        <w:tc>
          <w:tcPr>
            <w:tcW w:w="8927" w:type="dxa"/>
          </w:tcPr>
          <w:p w:rsidR="00BD4C55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Sketch (lightly) before painting to combine line and colour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Create a colour palette based upon colours observed in the natural or built world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Use the qualities of water colour and</w:t>
            </w:r>
            <w:r>
              <w:rPr>
                <w:rFonts w:ascii="Ebrima" w:hAnsi="Ebrima"/>
                <w:sz w:val="20"/>
              </w:rPr>
              <w:t xml:space="preserve"> acryl</w:t>
            </w:r>
            <w:r w:rsidR="003A0AB1">
              <w:rPr>
                <w:rFonts w:ascii="Ebrima" w:hAnsi="Ebrima"/>
                <w:sz w:val="20"/>
              </w:rPr>
              <w:t>ic paints to create a visually interesting pieces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•Combine colours,</w:t>
            </w:r>
            <w:r w:rsidR="003A0AB1">
              <w:rPr>
                <w:rFonts w:ascii="Ebrima" w:hAnsi="Ebrima"/>
                <w:sz w:val="20"/>
              </w:rPr>
              <w:t xml:space="preserve"> tones and tints to enhance the mood of a piece</w:t>
            </w:r>
          </w:p>
          <w:p w:rsidR="003A0AB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A0AB1">
              <w:rPr>
                <w:rFonts w:ascii="Ebrima" w:hAnsi="Ebrima"/>
                <w:sz w:val="20"/>
              </w:rPr>
              <w:t>Use brush techniques and the qualities</w:t>
            </w:r>
            <w:r>
              <w:rPr>
                <w:rFonts w:ascii="Ebrima" w:hAnsi="Ebrima"/>
                <w:sz w:val="20"/>
              </w:rPr>
              <w:t xml:space="preserve"> –</w:t>
            </w:r>
            <w:proofErr w:type="spellStart"/>
            <w:proofErr w:type="gramStart"/>
            <w:r>
              <w:rPr>
                <w:rFonts w:ascii="Ebrima" w:hAnsi="Ebrima"/>
                <w:sz w:val="20"/>
              </w:rPr>
              <w:t>e.g</w:t>
            </w:r>
            <w:proofErr w:type="spellEnd"/>
            <w:proofErr w:type="gramEnd"/>
            <w:r>
              <w:rPr>
                <w:rFonts w:ascii="Ebrima" w:hAnsi="Ebrima"/>
                <w:sz w:val="20"/>
              </w:rPr>
              <w:t xml:space="preserve"> thickness, colour intensity- of paint to create texture</w:t>
            </w:r>
          </w:p>
          <w:p w:rsidR="0036549C" w:rsidRPr="00E44411" w:rsidRDefault="0036549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•Develop a personal style of painting, drawing upon ideas form other artists</w:t>
            </w:r>
          </w:p>
        </w:tc>
      </w:tr>
      <w:tr w:rsidR="00D26CE3" w:rsidRPr="00E44411" w:rsidTr="00360781">
        <w:trPr>
          <w:cantSplit/>
          <w:trHeight w:val="1046"/>
        </w:trPr>
        <w:tc>
          <w:tcPr>
            <w:tcW w:w="278" w:type="dxa"/>
            <w:shd w:val="clear" w:color="auto" w:fill="auto"/>
          </w:tcPr>
          <w:p w:rsidR="00D26CE3" w:rsidRPr="00D7151D" w:rsidRDefault="00C17C37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Collage</w:t>
            </w:r>
          </w:p>
          <w:p w:rsidR="00D26CE3" w:rsidRPr="00E44411" w:rsidRDefault="00802A7E" w:rsidP="00340DB6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Master techniques</w:t>
            </w:r>
          </w:p>
          <w:p w:rsidR="00D26CE3" w:rsidRPr="00E44411" w:rsidRDefault="00D26CE3" w:rsidP="00340DB6">
            <w:pPr>
              <w:rPr>
                <w:rFonts w:ascii="Ebrima" w:hAnsi="Ebrima"/>
                <w:sz w:val="20"/>
              </w:rPr>
            </w:pPr>
          </w:p>
          <w:p w:rsidR="00D26CE3" w:rsidRPr="00E44411" w:rsidRDefault="00D26CE3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D26CE3" w:rsidRDefault="00091BC9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Use a combination of materials that are cut, torn and glued</w:t>
            </w:r>
          </w:p>
          <w:p w:rsidR="00BD4C55" w:rsidRPr="00E44411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Mix materials to create texture</w:t>
            </w:r>
          </w:p>
        </w:tc>
        <w:tc>
          <w:tcPr>
            <w:tcW w:w="5243" w:type="dxa"/>
          </w:tcPr>
          <w:p w:rsidR="00D26CE3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Select and arrange for materials for effect</w:t>
            </w:r>
          </w:p>
          <w:p w:rsidR="00BD4C55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Ensure work is precise</w:t>
            </w:r>
          </w:p>
          <w:p w:rsidR="00BD4C55" w:rsidRPr="00E44411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Use coiling, overlapping, tessellation, mosaic and montage</w:t>
            </w:r>
          </w:p>
        </w:tc>
        <w:tc>
          <w:tcPr>
            <w:tcW w:w="8927" w:type="dxa"/>
          </w:tcPr>
          <w:p w:rsidR="00D26CE3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 xml:space="preserve">Mix textures –rough, smooth, </w:t>
            </w: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plain and patterned</w:t>
            </w:r>
          </w:p>
          <w:p w:rsidR="00BD4C55" w:rsidRPr="00E44411" w:rsidRDefault="00A67C6C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BD4C55">
              <w:rPr>
                <w:rFonts w:ascii="Ebrima" w:hAnsi="Ebrima"/>
                <w:sz w:val="20"/>
              </w:rPr>
              <w:t>Combine visual and tactile qualities</w:t>
            </w:r>
          </w:p>
        </w:tc>
      </w:tr>
      <w:tr w:rsidR="00B441CD" w:rsidRPr="00E44411" w:rsidTr="00360781">
        <w:trPr>
          <w:cantSplit/>
          <w:trHeight w:val="1134"/>
        </w:trPr>
        <w:tc>
          <w:tcPr>
            <w:tcW w:w="278" w:type="dxa"/>
            <w:shd w:val="clear" w:color="auto" w:fill="auto"/>
          </w:tcPr>
          <w:p w:rsidR="00802A7E" w:rsidRPr="00D7151D" w:rsidRDefault="00B441CD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Sculpture</w:t>
            </w:r>
            <w:r w:rsidR="00802A7E" w:rsidRPr="00D7151D">
              <w:rPr>
                <w:rFonts w:ascii="Ebrima" w:hAnsi="Ebrima"/>
                <w:b/>
                <w:sz w:val="20"/>
              </w:rPr>
              <w:t xml:space="preserve"> </w:t>
            </w:r>
          </w:p>
          <w:p w:rsidR="00B441CD" w:rsidRDefault="00802A7E" w:rsidP="00340DB6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Master techniques</w:t>
            </w:r>
          </w:p>
          <w:p w:rsidR="00802A7E" w:rsidRPr="00E44411" w:rsidRDefault="00802A7E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B441CD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a combination of shapes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Include lines and texture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rolled up paper. Straws, paper, card and clay as materials.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techniques such as rolling, cutting, moulding and carving</w:t>
            </w:r>
          </w:p>
          <w:p w:rsidR="00A67C6C" w:rsidRPr="00E44411" w:rsidRDefault="00A67C6C" w:rsidP="00B441CD">
            <w:pPr>
              <w:rPr>
                <w:rFonts w:ascii="Ebrima" w:hAnsi="Ebrima"/>
                <w:sz w:val="20"/>
              </w:rPr>
            </w:pPr>
          </w:p>
        </w:tc>
        <w:tc>
          <w:tcPr>
            <w:tcW w:w="5243" w:type="dxa"/>
          </w:tcPr>
          <w:p w:rsidR="00B441CD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•Create and combine shapes to create recognisable forms –e.g. shapes made from nets or solid materials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clay and other mouldable material</w:t>
            </w:r>
          </w:p>
          <w:p w:rsidR="00A67C6C" w:rsidRPr="00E44411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•Add materials to provide interesting detail</w:t>
            </w:r>
          </w:p>
        </w:tc>
        <w:tc>
          <w:tcPr>
            <w:tcW w:w="8927" w:type="dxa"/>
          </w:tcPr>
          <w:p w:rsidR="00B441CD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•Show life-like qualities and real life proportions or if more abstract provoke different interpretations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tools to carve and add shapes, texture and pattern</w:t>
            </w:r>
          </w:p>
          <w:p w:rsidR="00A67C6C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Combine visual and tactile qualities</w:t>
            </w:r>
          </w:p>
          <w:p w:rsidR="00A67C6C" w:rsidRPr="00E44411" w:rsidRDefault="00A67C6C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frameworks such as wire or moulds to provide stability and form</w:t>
            </w:r>
          </w:p>
        </w:tc>
      </w:tr>
      <w:tr w:rsidR="00B441CD" w:rsidRPr="00E44411" w:rsidTr="00360781">
        <w:trPr>
          <w:cantSplit/>
          <w:trHeight w:val="1134"/>
        </w:trPr>
        <w:tc>
          <w:tcPr>
            <w:tcW w:w="278" w:type="dxa"/>
            <w:shd w:val="clear" w:color="auto" w:fill="auto"/>
          </w:tcPr>
          <w:p w:rsidR="00802A7E" w:rsidRPr="00D7151D" w:rsidRDefault="00B441CD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Drawing</w:t>
            </w:r>
            <w:r w:rsidR="00802A7E" w:rsidRPr="00D7151D">
              <w:rPr>
                <w:rFonts w:ascii="Ebrima" w:hAnsi="Ebrima"/>
                <w:b/>
                <w:sz w:val="20"/>
              </w:rPr>
              <w:t xml:space="preserve"> </w:t>
            </w:r>
          </w:p>
          <w:p w:rsidR="00B441CD" w:rsidRDefault="00802A7E" w:rsidP="00340DB6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Master techniques</w:t>
            </w:r>
          </w:p>
          <w:p w:rsidR="00802A7E" w:rsidRPr="00E44411" w:rsidRDefault="00802A7E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B441CD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Draw lines of different sizes and thickness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Colour own work neatly and following the lines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Show pattern and texture by adding dots and lines</w:t>
            </w:r>
          </w:p>
          <w:p w:rsidR="00A67C6C" w:rsidRPr="00E44411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Show different tone by using coloured pencils</w:t>
            </w:r>
          </w:p>
        </w:tc>
        <w:tc>
          <w:tcPr>
            <w:tcW w:w="5243" w:type="dxa"/>
          </w:tcPr>
          <w:p w:rsidR="00B441CD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Use a range of sketching pencils to show tone and texture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Annotate sketches to explain and elaborate ideas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9660C6">
              <w:rPr>
                <w:rFonts w:ascii="Ebrima" w:hAnsi="Ebrima"/>
                <w:sz w:val="20"/>
              </w:rPr>
              <w:t>Sketch lightly –no need to use</w:t>
            </w:r>
            <w:r w:rsidR="00A67C6C">
              <w:rPr>
                <w:rFonts w:ascii="Ebrima" w:hAnsi="Ebrima"/>
                <w:sz w:val="20"/>
              </w:rPr>
              <w:t xml:space="preserve"> a rubber to correct mistakes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F85E0A">
              <w:rPr>
                <w:rFonts w:ascii="Ebrima" w:hAnsi="Ebrima"/>
                <w:sz w:val="20"/>
              </w:rPr>
              <w:t>Use shading to show</w:t>
            </w:r>
            <w:r w:rsidR="00A67C6C">
              <w:rPr>
                <w:rFonts w:ascii="Ebrima" w:hAnsi="Ebrima"/>
                <w:sz w:val="20"/>
              </w:rPr>
              <w:t xml:space="preserve"> light and shadow</w:t>
            </w:r>
          </w:p>
          <w:p w:rsidR="00A67C6C" w:rsidRPr="00E44411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Use hatching and cross hatching to show tone and texture</w:t>
            </w:r>
          </w:p>
        </w:tc>
        <w:tc>
          <w:tcPr>
            <w:tcW w:w="8927" w:type="dxa"/>
          </w:tcPr>
          <w:p w:rsidR="00B441CD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>Use a variety of techniques to add interesting effects –e.g. reflections, shadows, direction of sunlight</w:t>
            </w:r>
          </w:p>
          <w:p w:rsidR="00A67C6C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A67C6C">
              <w:rPr>
                <w:rFonts w:ascii="Ebrima" w:hAnsi="Ebrima"/>
                <w:sz w:val="20"/>
              </w:rPr>
              <w:t xml:space="preserve">Use a choice of techniques to depict movement, </w:t>
            </w:r>
            <w:r>
              <w:rPr>
                <w:rFonts w:ascii="Ebrima" w:hAnsi="Ebrima"/>
                <w:sz w:val="20"/>
              </w:rPr>
              <w:t>perspective, shadows and reflection</w:t>
            </w:r>
          </w:p>
          <w:p w:rsidR="003A0AB1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•Choose a style of drawing suitable for the work –</w:t>
            </w:r>
            <w:proofErr w:type="spellStart"/>
            <w:proofErr w:type="gramStart"/>
            <w:r>
              <w:rPr>
                <w:rFonts w:ascii="Ebrima" w:hAnsi="Ebrima"/>
                <w:sz w:val="20"/>
              </w:rPr>
              <w:t>e.g</w:t>
            </w:r>
            <w:proofErr w:type="spellEnd"/>
            <w:proofErr w:type="gramEnd"/>
            <w:r>
              <w:rPr>
                <w:rFonts w:ascii="Ebrima" w:hAnsi="Ebrima"/>
                <w:sz w:val="20"/>
              </w:rPr>
              <w:t xml:space="preserve"> realistic or impressionistic </w:t>
            </w:r>
          </w:p>
          <w:p w:rsidR="003A0AB1" w:rsidRPr="00E44411" w:rsidRDefault="003A0AB1" w:rsidP="00B441CD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lines to repeat movement</w:t>
            </w:r>
          </w:p>
        </w:tc>
      </w:tr>
      <w:tr w:rsidR="003A0AB1" w:rsidRPr="00E44411" w:rsidTr="00360781">
        <w:trPr>
          <w:cantSplit/>
          <w:trHeight w:val="1134"/>
        </w:trPr>
        <w:tc>
          <w:tcPr>
            <w:tcW w:w="278" w:type="dxa"/>
            <w:shd w:val="clear" w:color="auto" w:fill="auto"/>
          </w:tcPr>
          <w:p w:rsidR="00802A7E" w:rsidRPr="00D7151D" w:rsidRDefault="003A0AB1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Printing</w:t>
            </w:r>
          </w:p>
          <w:p w:rsidR="003A0AB1" w:rsidRDefault="00802A7E" w:rsidP="00340DB6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 xml:space="preserve"> Master techniques</w:t>
            </w:r>
          </w:p>
          <w:p w:rsidR="00802A7E" w:rsidRPr="00E44411" w:rsidRDefault="00802A7E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Use repeating or overlapping shapes</w:t>
            </w:r>
          </w:p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Mimic print from the environment.</w:t>
            </w:r>
          </w:p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 xml:space="preserve">Use objects to create prints –e.g. fruit, vegetables </w:t>
            </w:r>
          </w:p>
          <w:p w:rsidR="003A0AB1" w:rsidRPr="00E4441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Press, roll, rub and stamp to make prints</w:t>
            </w:r>
          </w:p>
        </w:tc>
        <w:tc>
          <w:tcPr>
            <w:tcW w:w="5243" w:type="dxa"/>
          </w:tcPr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layers of 2 or more colours</w:t>
            </w:r>
          </w:p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Replicate patterns observed in natural or built environments</w:t>
            </w:r>
          </w:p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Make printing blocks –e.g. from coiled string glued to a block</w:t>
            </w:r>
          </w:p>
          <w:p w:rsidR="003A0AB1" w:rsidRPr="00E4441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Make precise repeating patterns</w:t>
            </w:r>
          </w:p>
        </w:tc>
        <w:tc>
          <w:tcPr>
            <w:tcW w:w="8927" w:type="dxa"/>
          </w:tcPr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Build up layers of colours</w:t>
            </w:r>
          </w:p>
          <w:p w:rsidR="003A0AB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Create an accurate pattern, showing fine detail</w:t>
            </w:r>
          </w:p>
          <w:p w:rsidR="003A0AB1" w:rsidRPr="00E44411" w:rsidRDefault="003A0AB1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  <w:shd w:val="clear" w:color="auto" w:fill="FFFFFF"/>
              </w:rPr>
              <w:t>•</w:t>
            </w:r>
            <w:r>
              <w:rPr>
                <w:rFonts w:ascii="Ebrima" w:hAnsi="Ebrima"/>
                <w:sz w:val="20"/>
              </w:rPr>
              <w:t>Use a range of visual elements to reflect the purpose of the work</w:t>
            </w:r>
          </w:p>
        </w:tc>
      </w:tr>
      <w:tr w:rsidR="003A0AB1" w:rsidRPr="00E44411" w:rsidTr="00360781">
        <w:trPr>
          <w:cantSplit/>
          <w:trHeight w:val="1189"/>
        </w:trPr>
        <w:tc>
          <w:tcPr>
            <w:tcW w:w="278" w:type="dxa"/>
            <w:shd w:val="clear" w:color="auto" w:fill="auto"/>
          </w:tcPr>
          <w:p w:rsidR="003A0AB1" w:rsidRDefault="003A0AB1" w:rsidP="00340DB6">
            <w:pPr>
              <w:rPr>
                <w:rFonts w:ascii="Ebrima" w:hAnsi="Ebrima"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Textiles</w:t>
            </w:r>
            <w:r w:rsidR="00802A7E">
              <w:rPr>
                <w:rFonts w:ascii="Ebrima" w:hAnsi="Ebrima"/>
                <w:sz w:val="20"/>
              </w:rPr>
              <w:t xml:space="preserve"> Master techniques</w:t>
            </w:r>
          </w:p>
          <w:p w:rsidR="00802A7E" w:rsidRPr="00E44411" w:rsidRDefault="00802A7E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3A0AB1" w:rsidRPr="00802A7E" w:rsidRDefault="00802A7E" w:rsidP="003A0AB1">
            <w:pPr>
              <w:rPr>
                <w:rFonts w:ascii="Ebrima" w:hAnsi="Ebrima"/>
                <w:sz w:val="20"/>
              </w:rPr>
            </w:pPr>
            <w:r w:rsidRPr="00802A7E">
              <w:rPr>
                <w:rFonts w:ascii="Ebrima" w:hAnsi="Ebrima"/>
                <w:sz w:val="20"/>
              </w:rPr>
              <w:t>•Use weaving to create a pat</w:t>
            </w:r>
            <w:r w:rsidR="0036549C" w:rsidRPr="00802A7E">
              <w:rPr>
                <w:rFonts w:ascii="Ebrima" w:hAnsi="Ebrima"/>
                <w:sz w:val="20"/>
              </w:rPr>
              <w:t xml:space="preserve">tern </w:t>
            </w:r>
          </w:p>
          <w:p w:rsidR="0036549C" w:rsidRPr="00802A7E" w:rsidRDefault="00802A7E" w:rsidP="003A0AB1">
            <w:pPr>
              <w:rPr>
                <w:rFonts w:ascii="Ebrima" w:hAnsi="Ebrima"/>
                <w:sz w:val="20"/>
              </w:rPr>
            </w:pPr>
            <w:r w:rsidRPr="00802A7E">
              <w:rPr>
                <w:rFonts w:ascii="Ebrima" w:hAnsi="Ebrima"/>
                <w:sz w:val="20"/>
              </w:rPr>
              <w:t>•</w:t>
            </w:r>
            <w:r w:rsidR="0036549C" w:rsidRPr="00802A7E">
              <w:rPr>
                <w:rFonts w:ascii="Ebrima" w:hAnsi="Ebrima"/>
                <w:sz w:val="20"/>
              </w:rPr>
              <w:t>Use plaiting</w:t>
            </w:r>
          </w:p>
        </w:tc>
        <w:tc>
          <w:tcPr>
            <w:tcW w:w="5243" w:type="dxa"/>
          </w:tcPr>
          <w:p w:rsidR="003A0AB1" w:rsidRPr="0036549C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6549C" w:rsidRPr="0036549C">
              <w:rPr>
                <w:rFonts w:ascii="Ebrima" w:hAnsi="Ebrima"/>
                <w:sz w:val="20"/>
              </w:rPr>
              <w:t>Shape and stitch materials</w:t>
            </w:r>
          </w:p>
          <w:p w:rsidR="0036549C" w:rsidRPr="0036549C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6549C" w:rsidRPr="0036549C">
              <w:rPr>
                <w:rFonts w:ascii="Ebrima" w:hAnsi="Ebrima"/>
                <w:sz w:val="20"/>
              </w:rPr>
              <w:t>Use basic cross stitch and back stitch</w:t>
            </w:r>
          </w:p>
          <w:p w:rsidR="0036549C" w:rsidRPr="0036549C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6549C" w:rsidRPr="0036549C">
              <w:rPr>
                <w:rFonts w:ascii="Ebrima" w:hAnsi="Ebrima"/>
                <w:sz w:val="20"/>
              </w:rPr>
              <w:t>Create weavings</w:t>
            </w:r>
          </w:p>
          <w:p w:rsidR="0036549C" w:rsidRPr="0036549C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</w:t>
            </w:r>
            <w:r w:rsidR="0036549C" w:rsidRPr="0036549C">
              <w:rPr>
                <w:rFonts w:ascii="Ebrima" w:hAnsi="Ebrima"/>
                <w:sz w:val="20"/>
              </w:rPr>
              <w:t>Quilt, pad and gather fabric</w:t>
            </w:r>
          </w:p>
        </w:tc>
        <w:tc>
          <w:tcPr>
            <w:tcW w:w="8927" w:type="dxa"/>
          </w:tcPr>
          <w:p w:rsidR="003A0AB1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•Show precision in techniques</w:t>
            </w:r>
          </w:p>
          <w:p w:rsidR="00802A7E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•Choose from a range of stitching techniques</w:t>
            </w:r>
          </w:p>
          <w:p w:rsidR="00802A7E" w:rsidRPr="0036549C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•Combine previously learned techniques to create pieces</w:t>
            </w:r>
          </w:p>
        </w:tc>
      </w:tr>
      <w:tr w:rsidR="0036549C" w:rsidRPr="00E44411" w:rsidTr="00360781">
        <w:trPr>
          <w:cantSplit/>
          <w:trHeight w:val="684"/>
        </w:trPr>
        <w:tc>
          <w:tcPr>
            <w:tcW w:w="278" w:type="dxa"/>
            <w:shd w:val="clear" w:color="auto" w:fill="auto"/>
          </w:tcPr>
          <w:p w:rsidR="0036549C" w:rsidRDefault="0036549C" w:rsidP="00340DB6">
            <w:pPr>
              <w:rPr>
                <w:rFonts w:ascii="Ebrima" w:hAnsi="Ebrima"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 xml:space="preserve">Digital </w:t>
            </w:r>
            <w:r>
              <w:rPr>
                <w:rFonts w:ascii="Ebrima" w:hAnsi="Ebrima"/>
                <w:sz w:val="20"/>
              </w:rPr>
              <w:t>media</w:t>
            </w:r>
            <w:r w:rsidR="00802A7E">
              <w:rPr>
                <w:rFonts w:ascii="Ebrima" w:hAnsi="Ebrima"/>
                <w:sz w:val="20"/>
              </w:rPr>
              <w:t xml:space="preserve"> Master techniques</w:t>
            </w:r>
          </w:p>
          <w:p w:rsidR="00802A7E" w:rsidRDefault="00802A7E" w:rsidP="00340DB6">
            <w:pPr>
              <w:rPr>
                <w:rFonts w:ascii="Ebrima" w:hAnsi="Ebrima"/>
                <w:sz w:val="20"/>
              </w:rPr>
            </w:pPr>
          </w:p>
        </w:tc>
        <w:tc>
          <w:tcPr>
            <w:tcW w:w="7524" w:type="dxa"/>
          </w:tcPr>
          <w:p w:rsidR="0036549C" w:rsidRPr="00DE3548" w:rsidRDefault="00802A7E" w:rsidP="003A0AB1">
            <w:pPr>
              <w:pStyle w:val="NormalWeb"/>
              <w:shd w:val="clear" w:color="auto" w:fill="FFFFFF"/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a wide range of tools to create different textures, lines, tones, colours and shapes</w:t>
            </w:r>
          </w:p>
        </w:tc>
        <w:tc>
          <w:tcPr>
            <w:tcW w:w="5243" w:type="dxa"/>
          </w:tcPr>
          <w:p w:rsidR="0036549C" w:rsidRPr="00E44411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•Create images, video and sound recordings and explain why they were created</w:t>
            </w:r>
          </w:p>
        </w:tc>
        <w:tc>
          <w:tcPr>
            <w:tcW w:w="8927" w:type="dxa"/>
          </w:tcPr>
          <w:p w:rsidR="0036549C" w:rsidRPr="00E44411" w:rsidRDefault="00802A7E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•Enhance digital media by editing –including sound, video, animation, still images and installations</w:t>
            </w:r>
          </w:p>
        </w:tc>
      </w:tr>
      <w:tr w:rsidR="003A0AB1" w:rsidRPr="00E44411" w:rsidTr="00360781">
        <w:trPr>
          <w:cantSplit/>
          <w:trHeight w:val="1134"/>
        </w:trPr>
        <w:tc>
          <w:tcPr>
            <w:tcW w:w="278" w:type="dxa"/>
          </w:tcPr>
          <w:p w:rsidR="003A0AB1" w:rsidRPr="00D7151D" w:rsidRDefault="003A0AB1" w:rsidP="00340DB6">
            <w:pPr>
              <w:rPr>
                <w:rFonts w:ascii="Ebrima" w:hAnsi="Ebrima"/>
                <w:b/>
                <w:sz w:val="20"/>
              </w:rPr>
            </w:pPr>
            <w:r w:rsidRPr="00D7151D">
              <w:rPr>
                <w:rFonts w:ascii="Ebrima" w:hAnsi="Ebrima"/>
                <w:b/>
                <w:sz w:val="20"/>
              </w:rPr>
              <w:t>Work of other artists</w:t>
            </w:r>
            <w:r w:rsidR="00D7151D">
              <w:rPr>
                <w:rFonts w:ascii="Ebrima" w:hAnsi="Ebrima"/>
                <w:b/>
                <w:sz w:val="20"/>
              </w:rPr>
              <w:t>- taking inspiration</w:t>
            </w:r>
          </w:p>
        </w:tc>
        <w:tc>
          <w:tcPr>
            <w:tcW w:w="7524" w:type="dxa"/>
          </w:tcPr>
          <w:p w:rsidR="003A0AB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•Describe the work of notable artists, artisans and designers</w:t>
            </w:r>
          </w:p>
          <w:p w:rsidR="00D7151D" w:rsidRPr="00E4441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•Use some of the ideas of artists studied to create pieces</w:t>
            </w:r>
          </w:p>
        </w:tc>
        <w:tc>
          <w:tcPr>
            <w:tcW w:w="5243" w:type="dxa"/>
          </w:tcPr>
          <w:p w:rsidR="003A0AB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•Replicate some of the techniques used by notable artists, artisans and designers</w:t>
            </w:r>
          </w:p>
          <w:p w:rsidR="00D7151D" w:rsidRPr="00E4441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•Create original pieces that are influenced by studies of others</w:t>
            </w:r>
          </w:p>
        </w:tc>
        <w:tc>
          <w:tcPr>
            <w:tcW w:w="8927" w:type="dxa"/>
          </w:tcPr>
          <w:p w:rsidR="003A0AB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•Give details –including own sketches - about the style if some notable artists, artisans and designers</w:t>
            </w:r>
          </w:p>
          <w:p w:rsidR="00D7151D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•Show how the work of those studies was influential in both society and to other artists</w:t>
            </w:r>
          </w:p>
          <w:p w:rsidR="00D7151D" w:rsidRPr="00E44411" w:rsidRDefault="00D7151D" w:rsidP="003A0AB1">
            <w:pPr>
              <w:rPr>
                <w:rFonts w:ascii="Ebrima" w:hAnsi="Ebrima"/>
                <w:sz w:val="20"/>
              </w:rPr>
            </w:pPr>
            <w:r>
              <w:rPr>
                <w:rFonts w:ascii="Ebrima" w:hAnsi="Ebrima"/>
                <w:sz w:val="20"/>
              </w:rPr>
              <w:t>•Create original pieces that show a range of influences and styles</w:t>
            </w:r>
          </w:p>
        </w:tc>
      </w:tr>
    </w:tbl>
    <w:p w:rsidR="00C1416F" w:rsidRPr="00C1416F" w:rsidRDefault="00C1416F">
      <w:pPr>
        <w:rPr>
          <w:rFonts w:ascii="Ebrima" w:hAnsi="Ebrima"/>
        </w:rPr>
      </w:pPr>
    </w:p>
    <w:sectPr w:rsidR="00C1416F" w:rsidRPr="00C1416F" w:rsidSect="00120535">
      <w:headerReference w:type="first" r:id="rId7"/>
      <w:pgSz w:w="23811" w:h="16838" w:orient="landscape" w:code="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11" w:rsidRDefault="00E44411" w:rsidP="00E44411">
      <w:pPr>
        <w:spacing w:after="0" w:line="240" w:lineRule="auto"/>
      </w:pPr>
      <w:r>
        <w:separator/>
      </w:r>
    </w:p>
  </w:endnote>
  <w:endnote w:type="continuationSeparator" w:id="0">
    <w:p w:rsidR="00E44411" w:rsidRDefault="00E44411" w:rsidP="00E4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11" w:rsidRDefault="00E44411" w:rsidP="00E44411">
      <w:pPr>
        <w:spacing w:after="0" w:line="240" w:lineRule="auto"/>
      </w:pPr>
      <w:r>
        <w:separator/>
      </w:r>
    </w:p>
  </w:footnote>
  <w:footnote w:type="continuationSeparator" w:id="0">
    <w:p w:rsidR="00E44411" w:rsidRDefault="00E44411" w:rsidP="00E4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CD" w:rsidRDefault="002F36CD">
    <w:pPr>
      <w:pStyle w:val="Header"/>
    </w:pPr>
    <w:r w:rsidRPr="00163D37">
      <w:rPr>
        <w:rFonts w:ascii="Ebrima" w:hAnsi="Ebrima"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4653551A" wp14:editId="05F4A5C2">
          <wp:simplePos x="0" y="0"/>
          <wp:positionH relativeFrom="rightMargin">
            <wp:posOffset>-119380</wp:posOffset>
          </wp:positionH>
          <wp:positionV relativeFrom="paragraph">
            <wp:posOffset>190500</wp:posOffset>
          </wp:positionV>
          <wp:extent cx="815340" cy="716915"/>
          <wp:effectExtent l="0" t="0" r="3810" b="6985"/>
          <wp:wrapTight wrapText="bothSides">
            <wp:wrapPolygon edited="0">
              <wp:start x="0" y="0"/>
              <wp:lineTo x="0" y="21236"/>
              <wp:lineTo x="21196" y="21236"/>
              <wp:lineTo x="211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3D4"/>
    <w:multiLevelType w:val="hybridMultilevel"/>
    <w:tmpl w:val="7E76EBD6"/>
    <w:lvl w:ilvl="0" w:tplc="FE443492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250A3F96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E370ECBC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929E1B20">
      <w:numFmt w:val="bullet"/>
      <w:lvlText w:val="•"/>
      <w:lvlJc w:val="left"/>
      <w:pPr>
        <w:ind w:left="2667" w:hanging="227"/>
      </w:pPr>
      <w:rPr>
        <w:rFonts w:hint="default"/>
      </w:rPr>
    </w:lvl>
    <w:lvl w:ilvl="4" w:tplc="04EE5E38">
      <w:numFmt w:val="bullet"/>
      <w:lvlText w:val="•"/>
      <w:lvlJc w:val="left"/>
      <w:pPr>
        <w:ind w:left="3403" w:hanging="227"/>
      </w:pPr>
      <w:rPr>
        <w:rFonts w:hint="default"/>
      </w:rPr>
    </w:lvl>
    <w:lvl w:ilvl="5" w:tplc="E0A6011E">
      <w:numFmt w:val="bullet"/>
      <w:lvlText w:val="•"/>
      <w:lvlJc w:val="left"/>
      <w:pPr>
        <w:ind w:left="4139" w:hanging="227"/>
      </w:pPr>
      <w:rPr>
        <w:rFonts w:hint="default"/>
      </w:rPr>
    </w:lvl>
    <w:lvl w:ilvl="6" w:tplc="57664A84">
      <w:numFmt w:val="bullet"/>
      <w:lvlText w:val="•"/>
      <w:lvlJc w:val="left"/>
      <w:pPr>
        <w:ind w:left="4875" w:hanging="227"/>
      </w:pPr>
      <w:rPr>
        <w:rFonts w:hint="default"/>
      </w:rPr>
    </w:lvl>
    <w:lvl w:ilvl="7" w:tplc="2D6C1520">
      <w:numFmt w:val="bullet"/>
      <w:lvlText w:val="•"/>
      <w:lvlJc w:val="left"/>
      <w:pPr>
        <w:ind w:left="5611" w:hanging="227"/>
      </w:pPr>
      <w:rPr>
        <w:rFonts w:hint="default"/>
      </w:rPr>
    </w:lvl>
    <w:lvl w:ilvl="8" w:tplc="D7C2C56A">
      <w:numFmt w:val="bullet"/>
      <w:lvlText w:val="•"/>
      <w:lvlJc w:val="left"/>
      <w:pPr>
        <w:ind w:left="6347" w:hanging="227"/>
      </w:pPr>
      <w:rPr>
        <w:rFonts w:hint="default"/>
      </w:rPr>
    </w:lvl>
  </w:abstractNum>
  <w:abstractNum w:abstractNumId="1" w15:restartNumberingAfterBreak="0">
    <w:nsid w:val="019E2B02"/>
    <w:multiLevelType w:val="hybridMultilevel"/>
    <w:tmpl w:val="6D06DB8C"/>
    <w:lvl w:ilvl="0" w:tplc="2A264F38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32322"/>
        <w:spacing w:val="-13"/>
        <w:w w:val="100"/>
        <w:sz w:val="18"/>
        <w:szCs w:val="18"/>
      </w:rPr>
    </w:lvl>
    <w:lvl w:ilvl="1" w:tplc="80E65BD0">
      <w:numFmt w:val="bullet"/>
      <w:lvlText w:val="•"/>
      <w:lvlJc w:val="left"/>
      <w:pPr>
        <w:ind w:left="1195" w:hanging="227"/>
      </w:pPr>
      <w:rPr>
        <w:rFonts w:hint="default"/>
      </w:rPr>
    </w:lvl>
    <w:lvl w:ilvl="2" w:tplc="D3F4DCE4">
      <w:numFmt w:val="bullet"/>
      <w:lvlText w:val="•"/>
      <w:lvlJc w:val="left"/>
      <w:pPr>
        <w:ind w:left="1931" w:hanging="227"/>
      </w:pPr>
      <w:rPr>
        <w:rFonts w:hint="default"/>
      </w:rPr>
    </w:lvl>
    <w:lvl w:ilvl="3" w:tplc="B1A6DF0C">
      <w:numFmt w:val="bullet"/>
      <w:lvlText w:val="•"/>
      <w:lvlJc w:val="left"/>
      <w:pPr>
        <w:ind w:left="2667" w:hanging="227"/>
      </w:pPr>
      <w:rPr>
        <w:rFonts w:hint="default"/>
      </w:rPr>
    </w:lvl>
    <w:lvl w:ilvl="4" w:tplc="4C747A5A">
      <w:numFmt w:val="bullet"/>
      <w:lvlText w:val="•"/>
      <w:lvlJc w:val="left"/>
      <w:pPr>
        <w:ind w:left="3403" w:hanging="227"/>
      </w:pPr>
      <w:rPr>
        <w:rFonts w:hint="default"/>
      </w:rPr>
    </w:lvl>
    <w:lvl w:ilvl="5" w:tplc="54B8852C">
      <w:numFmt w:val="bullet"/>
      <w:lvlText w:val="•"/>
      <w:lvlJc w:val="left"/>
      <w:pPr>
        <w:ind w:left="4139" w:hanging="227"/>
      </w:pPr>
      <w:rPr>
        <w:rFonts w:hint="default"/>
      </w:rPr>
    </w:lvl>
    <w:lvl w:ilvl="6" w:tplc="6EF04FA6">
      <w:numFmt w:val="bullet"/>
      <w:lvlText w:val="•"/>
      <w:lvlJc w:val="left"/>
      <w:pPr>
        <w:ind w:left="4875" w:hanging="227"/>
      </w:pPr>
      <w:rPr>
        <w:rFonts w:hint="default"/>
      </w:rPr>
    </w:lvl>
    <w:lvl w:ilvl="7" w:tplc="F6CCB738">
      <w:numFmt w:val="bullet"/>
      <w:lvlText w:val="•"/>
      <w:lvlJc w:val="left"/>
      <w:pPr>
        <w:ind w:left="5611" w:hanging="227"/>
      </w:pPr>
      <w:rPr>
        <w:rFonts w:hint="default"/>
      </w:rPr>
    </w:lvl>
    <w:lvl w:ilvl="8" w:tplc="8424E93A">
      <w:numFmt w:val="bullet"/>
      <w:lvlText w:val="•"/>
      <w:lvlJc w:val="left"/>
      <w:pPr>
        <w:ind w:left="6347" w:hanging="227"/>
      </w:pPr>
      <w:rPr>
        <w:rFonts w:hint="default"/>
      </w:rPr>
    </w:lvl>
  </w:abstractNum>
  <w:abstractNum w:abstractNumId="2" w15:restartNumberingAfterBreak="0">
    <w:nsid w:val="42EE6290"/>
    <w:multiLevelType w:val="hybridMultilevel"/>
    <w:tmpl w:val="16DA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417B"/>
    <w:multiLevelType w:val="hybridMultilevel"/>
    <w:tmpl w:val="8C86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659"/>
    <w:multiLevelType w:val="hybridMultilevel"/>
    <w:tmpl w:val="C366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093C"/>
    <w:multiLevelType w:val="hybridMultilevel"/>
    <w:tmpl w:val="E58A9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7029"/>
    <w:multiLevelType w:val="hybridMultilevel"/>
    <w:tmpl w:val="517C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11"/>
    <w:rsid w:val="00091BC9"/>
    <w:rsid w:val="00120535"/>
    <w:rsid w:val="00154547"/>
    <w:rsid w:val="00291FAB"/>
    <w:rsid w:val="002A4684"/>
    <w:rsid w:val="002D6838"/>
    <w:rsid w:val="002F36CD"/>
    <w:rsid w:val="00340DB6"/>
    <w:rsid w:val="003453D3"/>
    <w:rsid w:val="00360781"/>
    <w:rsid w:val="0036549C"/>
    <w:rsid w:val="003A0AB1"/>
    <w:rsid w:val="003B6C55"/>
    <w:rsid w:val="003F79F5"/>
    <w:rsid w:val="004B243C"/>
    <w:rsid w:val="00541C2B"/>
    <w:rsid w:val="00573933"/>
    <w:rsid w:val="006207D5"/>
    <w:rsid w:val="006226D2"/>
    <w:rsid w:val="00802A7E"/>
    <w:rsid w:val="008E2454"/>
    <w:rsid w:val="009660C6"/>
    <w:rsid w:val="00A67C6C"/>
    <w:rsid w:val="00B441CD"/>
    <w:rsid w:val="00BD4C55"/>
    <w:rsid w:val="00C03EC4"/>
    <w:rsid w:val="00C1416F"/>
    <w:rsid w:val="00C17C37"/>
    <w:rsid w:val="00D0735C"/>
    <w:rsid w:val="00D1074D"/>
    <w:rsid w:val="00D26CE3"/>
    <w:rsid w:val="00D7151D"/>
    <w:rsid w:val="00E1652D"/>
    <w:rsid w:val="00E16BA3"/>
    <w:rsid w:val="00E44411"/>
    <w:rsid w:val="00E5199E"/>
    <w:rsid w:val="00F26084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F91186B-F80B-45DE-85A3-F9BA0257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11"/>
  </w:style>
  <w:style w:type="paragraph" w:styleId="Footer">
    <w:name w:val="footer"/>
    <w:basedOn w:val="Normal"/>
    <w:link w:val="FooterChar"/>
    <w:uiPriority w:val="99"/>
    <w:unhideWhenUsed/>
    <w:rsid w:val="00E44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11"/>
  </w:style>
  <w:style w:type="table" w:styleId="TableGrid">
    <w:name w:val="Table Grid"/>
    <w:basedOn w:val="TableNormal"/>
    <w:uiPriority w:val="39"/>
    <w:rsid w:val="00E4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Head</cp:lastModifiedBy>
  <cp:revision>4</cp:revision>
  <cp:lastPrinted>2023-11-06T13:21:00Z</cp:lastPrinted>
  <dcterms:created xsi:type="dcterms:W3CDTF">2023-11-06T13:21:00Z</dcterms:created>
  <dcterms:modified xsi:type="dcterms:W3CDTF">2023-11-06T14:00:00Z</dcterms:modified>
</cp:coreProperties>
</file>