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649" w:rsidRPr="00710CCF" w:rsidRDefault="00A33F43" w:rsidP="00F00649">
      <w:pPr>
        <w:pStyle w:val="NormalWeb"/>
        <w:spacing w:before="0" w:beforeAutospacing="0" w:after="0" w:afterAutospacing="0"/>
        <w:rPr>
          <w:rFonts w:ascii="Sassoon Primary Std" w:hAnsi="Sassoon Primary Std"/>
        </w:rPr>
      </w:pPr>
      <w:r w:rsidRPr="004A5BA6">
        <w:rPr>
          <w:rFonts w:ascii="Comic Sans MS" w:hAnsi="Comic Sans MS"/>
          <w:noProof/>
        </w:rPr>
        <w:drawing>
          <wp:anchor distT="0" distB="0" distL="114300" distR="114300" simplePos="0" relativeHeight="251663360" behindDoc="0" locked="0" layoutInCell="1" allowOverlap="1" wp14:anchorId="44FE86A0" wp14:editId="737F8A47">
            <wp:simplePos x="0" y="0"/>
            <wp:positionH relativeFrom="column">
              <wp:posOffset>7401465</wp:posOffset>
            </wp:positionH>
            <wp:positionV relativeFrom="paragraph">
              <wp:posOffset>-146050</wp:posOffset>
            </wp:positionV>
            <wp:extent cx="1752600" cy="420648"/>
            <wp:effectExtent l="0" t="0" r="0" b="0"/>
            <wp:wrapNone/>
            <wp:docPr id="11" name="Picture 10" descr="Graphical user interface, text&#10;&#10;Description automatically generated">
              <a:extLst xmlns:a="http://schemas.openxmlformats.org/drawingml/2006/main">
                <a:ext uri="{FF2B5EF4-FFF2-40B4-BE49-F238E27FC236}">
                  <a16:creationId xmlns:a16="http://schemas.microsoft.com/office/drawing/2014/main" id="{C845807D-21CF-644E-B1B5-15488D6B5E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Graphical user interface, text&#10;&#10;Description automatically generated">
                      <a:extLst>
                        <a:ext uri="{FF2B5EF4-FFF2-40B4-BE49-F238E27FC236}">
                          <a16:creationId xmlns:a16="http://schemas.microsoft.com/office/drawing/2014/main" id="{C845807D-21CF-644E-B1B5-15488D6B5E4A}"/>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52600" cy="420648"/>
                    </a:xfrm>
                    <a:prstGeom prst="rect">
                      <a:avLst/>
                    </a:prstGeom>
                  </pic:spPr>
                </pic:pic>
              </a:graphicData>
            </a:graphic>
            <wp14:sizeRelH relativeFrom="page">
              <wp14:pctWidth>0</wp14:pctWidth>
            </wp14:sizeRelH>
            <wp14:sizeRelV relativeFrom="page">
              <wp14:pctHeight>0</wp14:pctHeight>
            </wp14:sizeRelV>
          </wp:anchor>
        </w:drawing>
      </w:r>
      <w:r w:rsidRPr="008D7457">
        <w:rPr>
          <w:rFonts w:ascii="Boring Joined" w:hAnsi="Boring Joined"/>
          <w:b/>
          <w:noProof/>
          <w:sz w:val="72"/>
          <w:szCs w:val="72"/>
        </w:rPr>
        <w:drawing>
          <wp:anchor distT="0" distB="0" distL="114300" distR="114300" simplePos="0" relativeHeight="251670528" behindDoc="1" locked="0" layoutInCell="1" allowOverlap="1" wp14:anchorId="38BB42DA" wp14:editId="03006DA8">
            <wp:simplePos x="0" y="0"/>
            <wp:positionH relativeFrom="column">
              <wp:posOffset>118745</wp:posOffset>
            </wp:positionH>
            <wp:positionV relativeFrom="paragraph">
              <wp:posOffset>5440078</wp:posOffset>
            </wp:positionV>
            <wp:extent cx="2999105" cy="1197610"/>
            <wp:effectExtent l="266700" t="304800" r="315595" b="288290"/>
            <wp:wrapTight wrapText="bothSides">
              <wp:wrapPolygon edited="0">
                <wp:start x="10976" y="-5497"/>
                <wp:lineTo x="-1921" y="-4810"/>
                <wp:lineTo x="-1784" y="23020"/>
                <wp:lineTo x="-823" y="25769"/>
                <wp:lineTo x="-686" y="26456"/>
                <wp:lineTo x="22364" y="26456"/>
                <wp:lineTo x="22501" y="25769"/>
                <wp:lineTo x="23324" y="22677"/>
                <wp:lineTo x="23736" y="-3436"/>
                <wp:lineTo x="20855" y="-4810"/>
                <wp:lineTo x="11525" y="-5497"/>
                <wp:lineTo x="10976" y="-549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99105" cy="1197610"/>
                    </a:xfrm>
                    <a:prstGeom prst="rect">
                      <a:avLst/>
                    </a:prstGeom>
                    <a:ln w="190500" cap="sq">
                      <a:solidFill>
                        <a:schemeClr val="accent6">
                          <a:lumMod val="40000"/>
                          <a:lumOff val="60000"/>
                        </a:schemeClr>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sidR="00F00649" w:rsidRPr="00710CCF">
        <w:rPr>
          <w:rFonts w:ascii="Sassoon Primary Std" w:hAnsi="Sassoon Primary Std" w:cstheme="minorBidi"/>
          <w:b/>
          <w:bCs/>
          <w:color w:val="000000" w:themeColor="text1"/>
          <w:kern w:val="24"/>
          <w:lang w:val="en-US"/>
        </w:rPr>
        <w:t xml:space="preserve">Knowledge </w:t>
      </w:r>
      <w:proofErr w:type="spellStart"/>
      <w:r w:rsidR="00F00649" w:rsidRPr="00710CCF">
        <w:rPr>
          <w:rFonts w:ascii="Sassoon Primary Std" w:hAnsi="Sassoon Primary Std" w:cstheme="minorBidi"/>
          <w:b/>
          <w:bCs/>
          <w:color w:val="000000" w:themeColor="text1"/>
          <w:kern w:val="24"/>
          <w:lang w:val="en-US"/>
        </w:rPr>
        <w:t>Organiser</w:t>
      </w:r>
      <w:proofErr w:type="spellEnd"/>
      <w:r w:rsidR="00F00649" w:rsidRPr="00710CCF">
        <w:rPr>
          <w:rFonts w:ascii="Sassoon Primary Std" w:hAnsi="Sassoon Primary Std" w:cstheme="minorBidi"/>
          <w:b/>
          <w:bCs/>
          <w:color w:val="000000" w:themeColor="text1"/>
          <w:kern w:val="24"/>
          <w:lang w:val="en-US"/>
        </w:rPr>
        <w:t xml:space="preserve"> for: Science              Term: 2                 Year group: 4/5</w:t>
      </w:r>
    </w:p>
    <w:tbl>
      <w:tblPr>
        <w:tblpPr w:leftFromText="180" w:rightFromText="180" w:vertAnchor="page" w:horzAnchor="margin" w:tblpY="1012"/>
        <w:tblW w:w="5093" w:type="dxa"/>
        <w:tblBorders>
          <w:top w:val="single" w:sz="24" w:space="0" w:color="538135" w:themeColor="accent6" w:themeShade="BF"/>
          <w:left w:val="single" w:sz="24" w:space="0" w:color="538135" w:themeColor="accent6" w:themeShade="BF"/>
          <w:bottom w:val="single" w:sz="24" w:space="0" w:color="538135" w:themeColor="accent6" w:themeShade="BF"/>
          <w:right w:val="single" w:sz="24" w:space="0" w:color="538135" w:themeColor="accent6" w:themeShade="BF"/>
        </w:tblBorders>
        <w:tblCellMar>
          <w:left w:w="0" w:type="dxa"/>
          <w:right w:w="0" w:type="dxa"/>
        </w:tblCellMar>
        <w:tblLook w:val="0420" w:firstRow="1" w:lastRow="0" w:firstColumn="0" w:lastColumn="0" w:noHBand="0" w:noVBand="1"/>
      </w:tblPr>
      <w:tblGrid>
        <w:gridCol w:w="474"/>
        <w:gridCol w:w="4619"/>
      </w:tblGrid>
      <w:tr w:rsidR="00F00649" w:rsidRPr="00710CCF" w:rsidTr="005A37E1">
        <w:trPr>
          <w:trHeight w:val="307"/>
        </w:trPr>
        <w:tc>
          <w:tcPr>
            <w:tcW w:w="474" w:type="dxa"/>
            <w:shd w:val="clear" w:color="auto" w:fill="70AD47" w:themeFill="accent6"/>
            <w:tcMar>
              <w:top w:w="59" w:type="dxa"/>
              <w:left w:w="117" w:type="dxa"/>
              <w:bottom w:w="59" w:type="dxa"/>
              <w:right w:w="117" w:type="dxa"/>
            </w:tcMar>
            <w:hideMark/>
          </w:tcPr>
          <w:p w:rsidR="00F00649" w:rsidRPr="00710CCF" w:rsidRDefault="00F00649" w:rsidP="005A37E1">
            <w:pPr>
              <w:spacing w:after="0"/>
              <w:rPr>
                <w:rFonts w:ascii="Sassoon Primary Std" w:hAnsi="Sassoon Primary Std"/>
              </w:rPr>
            </w:pPr>
            <w:bookmarkStart w:id="0" w:name="_GoBack"/>
            <w:bookmarkEnd w:id="0"/>
          </w:p>
        </w:tc>
        <w:tc>
          <w:tcPr>
            <w:tcW w:w="4619" w:type="dxa"/>
            <w:shd w:val="clear" w:color="auto" w:fill="70AD47" w:themeFill="accent6"/>
            <w:tcMar>
              <w:top w:w="59" w:type="dxa"/>
              <w:left w:w="117" w:type="dxa"/>
              <w:bottom w:w="59" w:type="dxa"/>
              <w:right w:w="117" w:type="dxa"/>
            </w:tcMar>
            <w:hideMark/>
          </w:tcPr>
          <w:p w:rsidR="00F00649" w:rsidRPr="00A33F43" w:rsidRDefault="00F00649" w:rsidP="005A37E1">
            <w:pPr>
              <w:rPr>
                <w:rFonts w:ascii="Sassoon Primary Std" w:hAnsi="Sassoon Primary Std"/>
                <w:b/>
                <w:sz w:val="24"/>
                <w:szCs w:val="24"/>
              </w:rPr>
            </w:pPr>
            <w:r w:rsidRPr="00A33F43">
              <w:rPr>
                <w:rFonts w:ascii="Sassoon Primary Std" w:hAnsi="Sassoon Primary Std"/>
                <w:b/>
                <w:color w:val="FFFFFF" w:themeColor="background1"/>
                <w:sz w:val="24"/>
                <w:szCs w:val="24"/>
              </w:rPr>
              <w:t>Big Question: What state am I?</w:t>
            </w:r>
          </w:p>
        </w:tc>
      </w:tr>
      <w:tr w:rsidR="00F00649" w:rsidRPr="00710CCF" w:rsidTr="005A37E1">
        <w:trPr>
          <w:trHeight w:val="549"/>
        </w:trPr>
        <w:tc>
          <w:tcPr>
            <w:tcW w:w="474" w:type="dxa"/>
            <w:shd w:val="clear" w:color="auto" w:fill="C5E0B3" w:themeFill="accent6" w:themeFillTint="66"/>
            <w:tcMar>
              <w:top w:w="59" w:type="dxa"/>
              <w:left w:w="117" w:type="dxa"/>
              <w:bottom w:w="59" w:type="dxa"/>
              <w:right w:w="117" w:type="dxa"/>
            </w:tcMar>
            <w:hideMark/>
          </w:tcPr>
          <w:p w:rsidR="00F00649" w:rsidRPr="00710CCF" w:rsidRDefault="00F00649" w:rsidP="005A37E1">
            <w:pPr>
              <w:rPr>
                <w:rFonts w:ascii="Sassoon Primary Std" w:hAnsi="Sassoon Primary Std"/>
              </w:rPr>
            </w:pPr>
            <w:r w:rsidRPr="00710CCF">
              <w:rPr>
                <w:rFonts w:ascii="Sassoon Primary Std" w:hAnsi="Sassoon Primary Std"/>
                <w:lang w:val="en-US"/>
              </w:rPr>
              <w:t>1</w:t>
            </w:r>
          </w:p>
        </w:tc>
        <w:tc>
          <w:tcPr>
            <w:tcW w:w="4619" w:type="dxa"/>
            <w:shd w:val="clear" w:color="auto" w:fill="C5E0B3" w:themeFill="accent6" w:themeFillTint="66"/>
            <w:tcMar>
              <w:top w:w="59" w:type="dxa"/>
              <w:left w:w="117" w:type="dxa"/>
              <w:bottom w:w="59" w:type="dxa"/>
              <w:right w:w="117" w:type="dxa"/>
            </w:tcMar>
          </w:tcPr>
          <w:p w:rsidR="00F00649" w:rsidRPr="00A33F43" w:rsidRDefault="00F00649" w:rsidP="005A37E1">
            <w:pPr>
              <w:spacing w:after="0"/>
              <w:rPr>
                <w:rFonts w:ascii="Sassoon Primary Std" w:hAnsi="Sassoon Primary Std"/>
                <w:sz w:val="24"/>
                <w:szCs w:val="24"/>
              </w:rPr>
            </w:pPr>
            <w:r w:rsidRPr="00A33F43">
              <w:rPr>
                <w:rFonts w:ascii="Sassoon Primary Std" w:hAnsi="Sassoon Primary Std"/>
                <w:sz w:val="24"/>
                <w:szCs w:val="24"/>
              </w:rPr>
              <w:t>How could you group everyday materials, based on their: hardness, solubility, conductivity and response to magnets?</w:t>
            </w:r>
          </w:p>
        </w:tc>
      </w:tr>
      <w:tr w:rsidR="00F00649" w:rsidRPr="00710CCF" w:rsidTr="005A37E1">
        <w:trPr>
          <w:trHeight w:val="219"/>
        </w:trPr>
        <w:tc>
          <w:tcPr>
            <w:tcW w:w="474" w:type="dxa"/>
            <w:shd w:val="clear" w:color="auto" w:fill="E2EFD9" w:themeFill="accent6" w:themeFillTint="33"/>
            <w:tcMar>
              <w:top w:w="59" w:type="dxa"/>
              <w:left w:w="117" w:type="dxa"/>
              <w:bottom w:w="59" w:type="dxa"/>
              <w:right w:w="117" w:type="dxa"/>
            </w:tcMar>
            <w:hideMark/>
          </w:tcPr>
          <w:p w:rsidR="00F00649" w:rsidRPr="00710CCF" w:rsidRDefault="00F00649" w:rsidP="005A37E1">
            <w:pPr>
              <w:spacing w:after="0"/>
              <w:rPr>
                <w:rFonts w:ascii="Sassoon Primary Std" w:hAnsi="Sassoon Primary Std"/>
              </w:rPr>
            </w:pPr>
            <w:r w:rsidRPr="00710CCF">
              <w:rPr>
                <w:rFonts w:ascii="Sassoon Primary Std" w:hAnsi="Sassoon Primary Std"/>
                <w:lang w:val="en-US"/>
              </w:rPr>
              <w:t>2</w:t>
            </w:r>
          </w:p>
        </w:tc>
        <w:tc>
          <w:tcPr>
            <w:tcW w:w="4619" w:type="dxa"/>
            <w:shd w:val="clear" w:color="auto" w:fill="E2EFD9" w:themeFill="accent6" w:themeFillTint="33"/>
            <w:tcMar>
              <w:top w:w="59" w:type="dxa"/>
              <w:left w:w="117" w:type="dxa"/>
              <w:bottom w:w="59" w:type="dxa"/>
              <w:right w:w="117" w:type="dxa"/>
            </w:tcMar>
          </w:tcPr>
          <w:p w:rsidR="00F00649" w:rsidRPr="00A33F43" w:rsidRDefault="00F00649" w:rsidP="005A37E1">
            <w:pPr>
              <w:spacing w:after="0"/>
              <w:rPr>
                <w:rFonts w:ascii="Sassoon Primary Std" w:hAnsi="Sassoon Primary Std"/>
                <w:sz w:val="24"/>
                <w:szCs w:val="24"/>
              </w:rPr>
            </w:pPr>
            <w:r w:rsidRPr="00A33F43">
              <w:rPr>
                <w:rFonts w:ascii="Sassoon Primary Std" w:hAnsi="Sassoon Primary Std"/>
                <w:sz w:val="24"/>
                <w:szCs w:val="24"/>
              </w:rPr>
              <w:t>Which materials dissolve in liquid and how do you get them back?</w:t>
            </w:r>
          </w:p>
        </w:tc>
      </w:tr>
      <w:tr w:rsidR="00F00649" w:rsidRPr="00710CCF" w:rsidTr="005A37E1">
        <w:trPr>
          <w:trHeight w:val="197"/>
        </w:trPr>
        <w:tc>
          <w:tcPr>
            <w:tcW w:w="474" w:type="dxa"/>
            <w:shd w:val="clear" w:color="auto" w:fill="C5E0B3" w:themeFill="accent6" w:themeFillTint="66"/>
            <w:tcMar>
              <w:top w:w="59" w:type="dxa"/>
              <w:left w:w="117" w:type="dxa"/>
              <w:bottom w:w="59" w:type="dxa"/>
              <w:right w:w="117" w:type="dxa"/>
            </w:tcMar>
            <w:hideMark/>
          </w:tcPr>
          <w:p w:rsidR="00F00649" w:rsidRPr="00710CCF" w:rsidRDefault="00F00649" w:rsidP="005A37E1">
            <w:pPr>
              <w:spacing w:after="0"/>
              <w:rPr>
                <w:rFonts w:ascii="Sassoon Primary Std" w:hAnsi="Sassoon Primary Std"/>
              </w:rPr>
            </w:pPr>
            <w:r w:rsidRPr="00710CCF">
              <w:rPr>
                <w:rFonts w:ascii="Sassoon Primary Std" w:hAnsi="Sassoon Primary Std"/>
                <w:lang w:val="en-US"/>
              </w:rPr>
              <w:t>3</w:t>
            </w:r>
          </w:p>
        </w:tc>
        <w:tc>
          <w:tcPr>
            <w:tcW w:w="4619" w:type="dxa"/>
            <w:shd w:val="clear" w:color="auto" w:fill="C5E0B3" w:themeFill="accent6" w:themeFillTint="66"/>
            <w:tcMar>
              <w:top w:w="59" w:type="dxa"/>
              <w:left w:w="117" w:type="dxa"/>
              <w:bottom w:w="59" w:type="dxa"/>
              <w:right w:w="117" w:type="dxa"/>
            </w:tcMar>
          </w:tcPr>
          <w:p w:rsidR="00F00649" w:rsidRPr="00A33F43" w:rsidRDefault="00F00649" w:rsidP="005A37E1">
            <w:pPr>
              <w:spacing w:after="0"/>
              <w:rPr>
                <w:rFonts w:ascii="Sassoon Primary Std" w:hAnsi="Sassoon Primary Std"/>
                <w:sz w:val="24"/>
                <w:szCs w:val="24"/>
              </w:rPr>
            </w:pPr>
            <w:r w:rsidRPr="00A33F43">
              <w:rPr>
                <w:rFonts w:ascii="Sassoon Primary Std" w:hAnsi="Sassoon Primary Std"/>
                <w:sz w:val="24"/>
                <w:szCs w:val="24"/>
              </w:rPr>
              <w:t>How might mixtures be separated, using filtering, sieving and evaporating?</w:t>
            </w:r>
          </w:p>
        </w:tc>
      </w:tr>
      <w:tr w:rsidR="00F00649" w:rsidRPr="00710CCF" w:rsidTr="005A37E1">
        <w:trPr>
          <w:trHeight w:val="317"/>
        </w:trPr>
        <w:tc>
          <w:tcPr>
            <w:tcW w:w="474" w:type="dxa"/>
            <w:shd w:val="clear" w:color="auto" w:fill="E2EFD9" w:themeFill="accent6" w:themeFillTint="33"/>
            <w:tcMar>
              <w:top w:w="59" w:type="dxa"/>
              <w:left w:w="117" w:type="dxa"/>
              <w:bottom w:w="59" w:type="dxa"/>
              <w:right w:w="117" w:type="dxa"/>
            </w:tcMar>
            <w:hideMark/>
          </w:tcPr>
          <w:p w:rsidR="00F00649" w:rsidRPr="00710CCF" w:rsidRDefault="00F00649" w:rsidP="005A37E1">
            <w:pPr>
              <w:spacing w:after="0"/>
              <w:rPr>
                <w:rFonts w:ascii="Sassoon Primary Std" w:hAnsi="Sassoon Primary Std"/>
              </w:rPr>
            </w:pPr>
            <w:r w:rsidRPr="00710CCF">
              <w:rPr>
                <w:rFonts w:ascii="Sassoon Primary Std" w:hAnsi="Sassoon Primary Std"/>
                <w:lang w:val="en-US"/>
              </w:rPr>
              <w:t>4</w:t>
            </w:r>
          </w:p>
        </w:tc>
        <w:tc>
          <w:tcPr>
            <w:tcW w:w="4619" w:type="dxa"/>
            <w:shd w:val="clear" w:color="auto" w:fill="E2EFD9" w:themeFill="accent6" w:themeFillTint="33"/>
            <w:tcMar>
              <w:top w:w="59" w:type="dxa"/>
              <w:left w:w="117" w:type="dxa"/>
              <w:bottom w:w="59" w:type="dxa"/>
              <w:right w:w="117" w:type="dxa"/>
            </w:tcMar>
          </w:tcPr>
          <w:p w:rsidR="00F00649" w:rsidRPr="00A33F43" w:rsidRDefault="00F00649" w:rsidP="005A37E1">
            <w:pPr>
              <w:spacing w:after="0"/>
              <w:rPr>
                <w:rFonts w:ascii="Sassoon Primary Std" w:hAnsi="Sassoon Primary Std"/>
                <w:sz w:val="24"/>
                <w:szCs w:val="24"/>
              </w:rPr>
            </w:pPr>
            <w:r w:rsidRPr="00A33F43">
              <w:rPr>
                <w:rFonts w:ascii="Sassoon Primary Std" w:hAnsi="Sassoon Primary Std"/>
                <w:sz w:val="24"/>
                <w:szCs w:val="24"/>
              </w:rPr>
              <w:t>What are metals, wood and plastic used for and why?</w:t>
            </w:r>
          </w:p>
        </w:tc>
      </w:tr>
      <w:tr w:rsidR="00F00649" w:rsidRPr="00710CCF" w:rsidTr="005A37E1">
        <w:trPr>
          <w:trHeight w:val="141"/>
        </w:trPr>
        <w:tc>
          <w:tcPr>
            <w:tcW w:w="474" w:type="dxa"/>
            <w:shd w:val="clear" w:color="auto" w:fill="C5E0B3" w:themeFill="accent6" w:themeFillTint="66"/>
            <w:tcMar>
              <w:top w:w="59" w:type="dxa"/>
              <w:left w:w="117" w:type="dxa"/>
              <w:bottom w:w="59" w:type="dxa"/>
              <w:right w:w="117" w:type="dxa"/>
            </w:tcMar>
            <w:hideMark/>
          </w:tcPr>
          <w:p w:rsidR="00F00649" w:rsidRPr="00710CCF" w:rsidRDefault="00F00649" w:rsidP="005A37E1">
            <w:pPr>
              <w:spacing w:after="0"/>
              <w:rPr>
                <w:rFonts w:ascii="Sassoon Primary Std" w:hAnsi="Sassoon Primary Std"/>
              </w:rPr>
            </w:pPr>
            <w:r w:rsidRPr="00710CCF">
              <w:rPr>
                <w:rFonts w:ascii="Sassoon Primary Std" w:hAnsi="Sassoon Primary Std"/>
                <w:lang w:val="en-US"/>
              </w:rPr>
              <w:t>5</w:t>
            </w:r>
          </w:p>
        </w:tc>
        <w:tc>
          <w:tcPr>
            <w:tcW w:w="4619" w:type="dxa"/>
            <w:shd w:val="clear" w:color="auto" w:fill="C5E0B3" w:themeFill="accent6" w:themeFillTint="66"/>
            <w:tcMar>
              <w:top w:w="59" w:type="dxa"/>
              <w:left w:w="117" w:type="dxa"/>
              <w:bottom w:w="59" w:type="dxa"/>
              <w:right w:w="117" w:type="dxa"/>
            </w:tcMar>
          </w:tcPr>
          <w:p w:rsidR="00F00649" w:rsidRPr="00A33F43" w:rsidRDefault="00F00649" w:rsidP="005A37E1">
            <w:pPr>
              <w:spacing w:after="0"/>
              <w:rPr>
                <w:rFonts w:ascii="Sassoon Primary Std" w:hAnsi="Sassoon Primary Std"/>
                <w:sz w:val="24"/>
                <w:szCs w:val="24"/>
              </w:rPr>
            </w:pPr>
            <w:r w:rsidRPr="00A33F43">
              <w:rPr>
                <w:rFonts w:ascii="Sassoon Primary Std" w:hAnsi="Sassoon Primary Std"/>
                <w:sz w:val="24"/>
                <w:szCs w:val="24"/>
              </w:rPr>
              <w:t>What is a reversible change?</w:t>
            </w:r>
          </w:p>
        </w:tc>
      </w:tr>
      <w:tr w:rsidR="00F00649" w:rsidRPr="00710CCF" w:rsidTr="005A37E1">
        <w:trPr>
          <w:trHeight w:val="261"/>
        </w:trPr>
        <w:tc>
          <w:tcPr>
            <w:tcW w:w="474" w:type="dxa"/>
            <w:shd w:val="clear" w:color="auto" w:fill="E2EFD9" w:themeFill="accent6" w:themeFillTint="33"/>
            <w:tcMar>
              <w:top w:w="59" w:type="dxa"/>
              <w:left w:w="117" w:type="dxa"/>
              <w:bottom w:w="59" w:type="dxa"/>
              <w:right w:w="117" w:type="dxa"/>
            </w:tcMar>
            <w:hideMark/>
          </w:tcPr>
          <w:p w:rsidR="00F00649" w:rsidRPr="00710CCF" w:rsidRDefault="00F00649" w:rsidP="005A37E1">
            <w:pPr>
              <w:spacing w:after="0"/>
              <w:rPr>
                <w:rFonts w:ascii="Sassoon Primary Std" w:hAnsi="Sassoon Primary Std"/>
              </w:rPr>
            </w:pPr>
            <w:r w:rsidRPr="00710CCF">
              <w:rPr>
                <w:rFonts w:ascii="Sassoon Primary Std" w:hAnsi="Sassoon Primary Std"/>
                <w:lang w:val="en-US"/>
              </w:rPr>
              <w:t>6</w:t>
            </w:r>
          </w:p>
        </w:tc>
        <w:tc>
          <w:tcPr>
            <w:tcW w:w="4619" w:type="dxa"/>
            <w:shd w:val="clear" w:color="auto" w:fill="E2EFD9" w:themeFill="accent6" w:themeFillTint="33"/>
            <w:tcMar>
              <w:top w:w="59" w:type="dxa"/>
              <w:left w:w="117" w:type="dxa"/>
              <w:bottom w:w="59" w:type="dxa"/>
              <w:right w:w="117" w:type="dxa"/>
            </w:tcMar>
          </w:tcPr>
          <w:p w:rsidR="00F00649" w:rsidRPr="00A33F43" w:rsidRDefault="00F00649" w:rsidP="005A37E1">
            <w:pPr>
              <w:spacing w:after="0"/>
              <w:rPr>
                <w:rFonts w:ascii="Sassoon Primary Std" w:hAnsi="Sassoon Primary Std"/>
                <w:sz w:val="24"/>
                <w:szCs w:val="24"/>
              </w:rPr>
            </w:pPr>
            <w:r w:rsidRPr="00A33F43">
              <w:rPr>
                <w:rFonts w:ascii="Sassoon Primary Std" w:hAnsi="Sassoon Primary Std"/>
                <w:sz w:val="24"/>
                <w:szCs w:val="24"/>
              </w:rPr>
              <w:t>What is an irreversible change?</w:t>
            </w:r>
          </w:p>
        </w:tc>
      </w:tr>
      <w:tr w:rsidR="00F00649" w:rsidRPr="00710CCF" w:rsidTr="005A37E1">
        <w:trPr>
          <w:trHeight w:val="302"/>
        </w:trPr>
        <w:tc>
          <w:tcPr>
            <w:tcW w:w="474" w:type="dxa"/>
            <w:shd w:val="clear" w:color="auto" w:fill="C5E0B3" w:themeFill="accent6" w:themeFillTint="66"/>
            <w:tcMar>
              <w:top w:w="59" w:type="dxa"/>
              <w:left w:w="117" w:type="dxa"/>
              <w:bottom w:w="59" w:type="dxa"/>
              <w:right w:w="117" w:type="dxa"/>
            </w:tcMar>
            <w:hideMark/>
          </w:tcPr>
          <w:p w:rsidR="00F00649" w:rsidRPr="00710CCF" w:rsidRDefault="00F00649" w:rsidP="005A37E1">
            <w:pPr>
              <w:spacing w:after="0"/>
              <w:rPr>
                <w:rFonts w:ascii="Sassoon Primary Std" w:hAnsi="Sassoon Primary Std"/>
              </w:rPr>
            </w:pPr>
            <w:r w:rsidRPr="00710CCF">
              <w:rPr>
                <w:rFonts w:ascii="Sassoon Primary Std" w:hAnsi="Sassoon Primary Std"/>
                <w:lang w:val="en-US"/>
              </w:rPr>
              <w:t>7</w:t>
            </w:r>
          </w:p>
        </w:tc>
        <w:tc>
          <w:tcPr>
            <w:tcW w:w="4619" w:type="dxa"/>
            <w:shd w:val="clear" w:color="auto" w:fill="C5E0B3" w:themeFill="accent6" w:themeFillTint="66"/>
            <w:tcMar>
              <w:top w:w="59" w:type="dxa"/>
              <w:left w:w="117" w:type="dxa"/>
              <w:bottom w:w="59" w:type="dxa"/>
              <w:right w:w="117" w:type="dxa"/>
            </w:tcMar>
          </w:tcPr>
          <w:p w:rsidR="00F00649" w:rsidRPr="00A33F43" w:rsidRDefault="00F00649" w:rsidP="005A37E1">
            <w:pPr>
              <w:spacing w:after="0"/>
              <w:rPr>
                <w:rFonts w:ascii="Sassoon Primary Std" w:hAnsi="Sassoon Primary Std"/>
                <w:sz w:val="24"/>
                <w:szCs w:val="24"/>
              </w:rPr>
            </w:pPr>
            <w:r w:rsidRPr="00A33F43">
              <w:rPr>
                <w:rFonts w:ascii="Sassoon Primary Std" w:hAnsi="Sassoon Primary Std"/>
                <w:sz w:val="24"/>
                <w:szCs w:val="24"/>
              </w:rPr>
              <w:t>How do you plan an investigation?</w:t>
            </w:r>
          </w:p>
        </w:tc>
      </w:tr>
      <w:tr w:rsidR="00F00649" w:rsidRPr="00710CCF" w:rsidTr="005A37E1">
        <w:trPr>
          <w:trHeight w:val="204"/>
        </w:trPr>
        <w:tc>
          <w:tcPr>
            <w:tcW w:w="474" w:type="dxa"/>
            <w:shd w:val="clear" w:color="auto" w:fill="E2EFD9" w:themeFill="accent6" w:themeFillTint="33"/>
            <w:tcMar>
              <w:top w:w="59" w:type="dxa"/>
              <w:left w:w="117" w:type="dxa"/>
              <w:bottom w:w="59" w:type="dxa"/>
              <w:right w:w="117" w:type="dxa"/>
            </w:tcMar>
            <w:hideMark/>
          </w:tcPr>
          <w:p w:rsidR="00F00649" w:rsidRPr="00710CCF" w:rsidRDefault="00F00649" w:rsidP="005A37E1">
            <w:pPr>
              <w:spacing w:after="0"/>
              <w:rPr>
                <w:rFonts w:ascii="Sassoon Primary Std" w:hAnsi="Sassoon Primary Std"/>
              </w:rPr>
            </w:pPr>
            <w:r w:rsidRPr="00710CCF">
              <w:rPr>
                <w:rFonts w:ascii="Sassoon Primary Std" w:hAnsi="Sassoon Primary Std"/>
                <w:lang w:val="en-US"/>
              </w:rPr>
              <w:t>8</w:t>
            </w:r>
          </w:p>
        </w:tc>
        <w:tc>
          <w:tcPr>
            <w:tcW w:w="4619" w:type="dxa"/>
            <w:shd w:val="clear" w:color="auto" w:fill="E2EFD9" w:themeFill="accent6" w:themeFillTint="33"/>
            <w:tcMar>
              <w:top w:w="59" w:type="dxa"/>
              <w:left w:w="117" w:type="dxa"/>
              <w:bottom w:w="59" w:type="dxa"/>
              <w:right w:w="117" w:type="dxa"/>
            </w:tcMar>
          </w:tcPr>
          <w:p w:rsidR="00F00649" w:rsidRPr="00A33F43" w:rsidRDefault="00F00649" w:rsidP="005A37E1">
            <w:pPr>
              <w:spacing w:after="0"/>
              <w:rPr>
                <w:rFonts w:ascii="Sassoon Primary Std" w:hAnsi="Sassoon Primary Std"/>
                <w:sz w:val="24"/>
                <w:szCs w:val="24"/>
              </w:rPr>
            </w:pPr>
            <w:r w:rsidRPr="00A33F43">
              <w:rPr>
                <w:rFonts w:ascii="Sassoon Primary Std" w:hAnsi="Sassoon Primary Std"/>
                <w:sz w:val="24"/>
                <w:szCs w:val="24"/>
              </w:rPr>
              <w:t>What measurements could you take in your investigation?</w:t>
            </w:r>
          </w:p>
        </w:tc>
      </w:tr>
      <w:tr w:rsidR="00F00649" w:rsidRPr="00710CCF" w:rsidTr="005A37E1">
        <w:trPr>
          <w:trHeight w:val="324"/>
        </w:trPr>
        <w:tc>
          <w:tcPr>
            <w:tcW w:w="474" w:type="dxa"/>
            <w:shd w:val="clear" w:color="auto" w:fill="C5E0B3" w:themeFill="accent6" w:themeFillTint="66"/>
            <w:tcMar>
              <w:top w:w="59" w:type="dxa"/>
              <w:left w:w="117" w:type="dxa"/>
              <w:bottom w:w="59" w:type="dxa"/>
              <w:right w:w="117" w:type="dxa"/>
            </w:tcMar>
            <w:hideMark/>
          </w:tcPr>
          <w:p w:rsidR="00F00649" w:rsidRPr="00710CCF" w:rsidRDefault="00F00649" w:rsidP="005A37E1">
            <w:pPr>
              <w:spacing w:after="0"/>
              <w:rPr>
                <w:rFonts w:ascii="Sassoon Primary Std" w:hAnsi="Sassoon Primary Std"/>
              </w:rPr>
            </w:pPr>
            <w:r w:rsidRPr="00710CCF">
              <w:rPr>
                <w:rFonts w:ascii="Sassoon Primary Std" w:hAnsi="Sassoon Primary Std"/>
                <w:lang w:val="en-US"/>
              </w:rPr>
              <w:t>9</w:t>
            </w:r>
          </w:p>
        </w:tc>
        <w:tc>
          <w:tcPr>
            <w:tcW w:w="4619" w:type="dxa"/>
            <w:shd w:val="clear" w:color="auto" w:fill="C5E0B3" w:themeFill="accent6" w:themeFillTint="66"/>
            <w:tcMar>
              <w:top w:w="59" w:type="dxa"/>
              <w:left w:w="117" w:type="dxa"/>
              <w:bottom w:w="59" w:type="dxa"/>
              <w:right w:w="117" w:type="dxa"/>
            </w:tcMar>
          </w:tcPr>
          <w:p w:rsidR="00F00649" w:rsidRPr="00A33F43" w:rsidRDefault="00F00649" w:rsidP="005A37E1">
            <w:pPr>
              <w:spacing w:after="0"/>
              <w:rPr>
                <w:rFonts w:ascii="Sassoon Primary Std" w:hAnsi="Sassoon Primary Std"/>
                <w:sz w:val="24"/>
                <w:szCs w:val="24"/>
              </w:rPr>
            </w:pPr>
            <w:r w:rsidRPr="00A33F43">
              <w:rPr>
                <w:rFonts w:ascii="Sassoon Primary Std" w:hAnsi="Sassoon Primary Std"/>
                <w:sz w:val="24"/>
                <w:szCs w:val="24"/>
              </w:rPr>
              <w:t>How could you record the results and report/present them?</w:t>
            </w:r>
          </w:p>
        </w:tc>
      </w:tr>
      <w:tr w:rsidR="00F00649" w:rsidRPr="00710CCF" w:rsidTr="005A37E1">
        <w:trPr>
          <w:trHeight w:val="287"/>
        </w:trPr>
        <w:tc>
          <w:tcPr>
            <w:tcW w:w="474" w:type="dxa"/>
            <w:shd w:val="clear" w:color="auto" w:fill="E2EFD9" w:themeFill="accent6" w:themeFillTint="33"/>
            <w:tcMar>
              <w:top w:w="59" w:type="dxa"/>
              <w:left w:w="117" w:type="dxa"/>
              <w:bottom w:w="59" w:type="dxa"/>
              <w:right w:w="117" w:type="dxa"/>
            </w:tcMar>
            <w:hideMark/>
          </w:tcPr>
          <w:p w:rsidR="00F00649" w:rsidRPr="00710CCF" w:rsidRDefault="00F00649" w:rsidP="005A37E1">
            <w:pPr>
              <w:spacing w:after="0"/>
              <w:rPr>
                <w:rFonts w:ascii="Sassoon Primary Std" w:hAnsi="Sassoon Primary Std"/>
              </w:rPr>
            </w:pPr>
            <w:r w:rsidRPr="00710CCF">
              <w:rPr>
                <w:rFonts w:ascii="Sassoon Primary Std" w:hAnsi="Sassoon Primary Std"/>
                <w:lang w:val="en-US"/>
              </w:rPr>
              <w:t>10</w:t>
            </w:r>
          </w:p>
        </w:tc>
        <w:tc>
          <w:tcPr>
            <w:tcW w:w="4619" w:type="dxa"/>
            <w:shd w:val="clear" w:color="auto" w:fill="E2EFD9" w:themeFill="accent6" w:themeFillTint="33"/>
            <w:tcMar>
              <w:top w:w="59" w:type="dxa"/>
              <w:left w:w="117" w:type="dxa"/>
              <w:bottom w:w="59" w:type="dxa"/>
              <w:right w:w="117" w:type="dxa"/>
            </w:tcMar>
          </w:tcPr>
          <w:p w:rsidR="00F00649" w:rsidRPr="00A33F43" w:rsidRDefault="00F00649" w:rsidP="005A37E1">
            <w:pPr>
              <w:spacing w:after="0"/>
              <w:rPr>
                <w:rFonts w:ascii="Sassoon Primary Std" w:hAnsi="Sassoon Primary Std"/>
                <w:sz w:val="24"/>
                <w:szCs w:val="24"/>
              </w:rPr>
            </w:pPr>
            <w:r w:rsidRPr="00A33F43">
              <w:rPr>
                <w:rFonts w:ascii="Sassoon Primary Std" w:hAnsi="Sassoon Primary Std"/>
                <w:sz w:val="24"/>
                <w:szCs w:val="24"/>
              </w:rPr>
              <w:t>How could you use your results to make predictions?</w:t>
            </w:r>
          </w:p>
        </w:tc>
      </w:tr>
    </w:tbl>
    <w:tbl>
      <w:tblPr>
        <w:tblpPr w:leftFromText="180" w:rightFromText="180" w:vertAnchor="text" w:horzAnchor="margin" w:tblpXSpec="center" w:tblpY="214"/>
        <w:tblOverlap w:val="never"/>
        <w:tblW w:w="2805" w:type="dxa"/>
        <w:tblBorders>
          <w:top w:val="single" w:sz="24" w:space="0" w:color="8496B0" w:themeColor="text2" w:themeTint="99"/>
          <w:left w:val="single" w:sz="24" w:space="0" w:color="8496B0" w:themeColor="text2" w:themeTint="99"/>
          <w:bottom w:val="single" w:sz="24" w:space="0" w:color="8496B0" w:themeColor="text2" w:themeTint="99"/>
          <w:right w:val="single" w:sz="24" w:space="0" w:color="8496B0" w:themeColor="text2" w:themeTint="99"/>
          <w:insideH w:val="single" w:sz="24" w:space="0" w:color="8496B0" w:themeColor="text2" w:themeTint="99"/>
          <w:insideV w:val="single" w:sz="24" w:space="0" w:color="8496B0" w:themeColor="text2" w:themeTint="99"/>
        </w:tblBorders>
        <w:tblCellMar>
          <w:left w:w="0" w:type="dxa"/>
          <w:right w:w="0" w:type="dxa"/>
        </w:tblCellMar>
        <w:tblLook w:val="0420" w:firstRow="1" w:lastRow="0" w:firstColumn="0" w:lastColumn="0" w:noHBand="0" w:noVBand="1"/>
      </w:tblPr>
      <w:tblGrid>
        <w:gridCol w:w="2805"/>
      </w:tblGrid>
      <w:tr w:rsidR="00A33F43" w:rsidRPr="00710CCF" w:rsidTr="009E1A08">
        <w:trPr>
          <w:trHeight w:val="209"/>
        </w:trPr>
        <w:tc>
          <w:tcPr>
            <w:tcW w:w="2805" w:type="dxa"/>
            <w:shd w:val="clear" w:color="auto" w:fill="ACB9CA" w:themeFill="text2" w:themeFillTint="66"/>
            <w:tcMar>
              <w:top w:w="15" w:type="dxa"/>
              <w:left w:w="108" w:type="dxa"/>
              <w:bottom w:w="0" w:type="dxa"/>
              <w:right w:w="108" w:type="dxa"/>
            </w:tcMar>
          </w:tcPr>
          <w:p w:rsidR="00A33F43" w:rsidRPr="00B2328F" w:rsidRDefault="00A33F43" w:rsidP="009E1A08">
            <w:pPr>
              <w:autoSpaceDE w:val="0"/>
              <w:autoSpaceDN w:val="0"/>
              <w:adjustRightInd w:val="0"/>
              <w:spacing w:after="20" w:line="240" w:lineRule="auto"/>
              <w:jc w:val="center"/>
              <w:rPr>
                <w:rFonts w:ascii="Sassoon Primary Std" w:hAnsi="Sassoon Primary Std" w:cs="Sassoon Primary Std"/>
                <w:b/>
                <w:bCs/>
                <w:color w:val="FFFFFF" w:themeColor="background1"/>
              </w:rPr>
            </w:pPr>
            <w:r w:rsidRPr="00B2328F">
              <w:rPr>
                <w:rFonts w:ascii="Sassoon Primary Std" w:hAnsi="Sassoon Primary Std" w:cs="Sassoon Primary Std"/>
                <w:b/>
                <w:bCs/>
                <w:color w:val="FFFFFF" w:themeColor="background1"/>
              </w:rPr>
              <w:t>Interesting Facts</w:t>
            </w:r>
          </w:p>
        </w:tc>
      </w:tr>
      <w:tr w:rsidR="00A33F43" w:rsidRPr="00710CCF" w:rsidTr="009E1A08">
        <w:trPr>
          <w:trHeight w:val="809"/>
        </w:trPr>
        <w:tc>
          <w:tcPr>
            <w:tcW w:w="2805" w:type="dxa"/>
            <w:shd w:val="clear" w:color="auto" w:fill="ACB9CA" w:themeFill="text2" w:themeFillTint="66"/>
            <w:tcMar>
              <w:top w:w="15" w:type="dxa"/>
              <w:left w:w="108" w:type="dxa"/>
              <w:bottom w:w="0" w:type="dxa"/>
              <w:right w:w="108" w:type="dxa"/>
            </w:tcMar>
          </w:tcPr>
          <w:p w:rsidR="00A33F43" w:rsidRPr="00B2328F" w:rsidRDefault="00A33F43" w:rsidP="009E1A08">
            <w:pPr>
              <w:autoSpaceDE w:val="0"/>
              <w:autoSpaceDN w:val="0"/>
              <w:adjustRightInd w:val="0"/>
              <w:spacing w:after="20" w:line="240" w:lineRule="auto"/>
              <w:rPr>
                <w:rFonts w:ascii="Sassoon Primary Std" w:hAnsi="Sassoon Primary Std" w:cs="Sassoon Primary Std"/>
                <w:color w:val="FFFFFF" w:themeColor="background1"/>
              </w:rPr>
            </w:pPr>
            <w:r w:rsidRPr="00B2328F">
              <w:rPr>
                <w:rFonts w:ascii="Sassoon Primary Std" w:hAnsi="Sassoon Primary Std" w:cs="Arial"/>
                <w:noProof/>
                <w:color w:val="FFFFFF" w:themeColor="background1"/>
                <w:shd w:val="clear" w:color="auto" w:fill="FFFFFF"/>
                <w:lang w:eastAsia="en-GB"/>
              </w:rPr>
              <w:drawing>
                <wp:anchor distT="0" distB="0" distL="114300" distR="114300" simplePos="0" relativeHeight="251666432" behindDoc="1" locked="0" layoutInCell="1" allowOverlap="1" wp14:anchorId="09CFC286" wp14:editId="02663A11">
                  <wp:simplePos x="0" y="0"/>
                  <wp:positionH relativeFrom="column">
                    <wp:posOffset>1044575</wp:posOffset>
                  </wp:positionH>
                  <wp:positionV relativeFrom="paragraph">
                    <wp:posOffset>24130</wp:posOffset>
                  </wp:positionV>
                  <wp:extent cx="1029335" cy="1075690"/>
                  <wp:effectExtent l="0" t="0" r="0" b="0"/>
                  <wp:wrapTight wrapText="bothSides">
                    <wp:wrapPolygon edited="0">
                      <wp:start x="0" y="0"/>
                      <wp:lineTo x="0" y="21039"/>
                      <wp:lineTo x="21187" y="21039"/>
                      <wp:lineTo x="211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29335" cy="1075690"/>
                          </a:xfrm>
                          <a:prstGeom prst="rect">
                            <a:avLst/>
                          </a:prstGeom>
                        </pic:spPr>
                      </pic:pic>
                    </a:graphicData>
                  </a:graphic>
                  <wp14:sizeRelH relativeFrom="margin">
                    <wp14:pctWidth>0</wp14:pctWidth>
                  </wp14:sizeRelH>
                  <wp14:sizeRelV relativeFrom="margin">
                    <wp14:pctHeight>0</wp14:pctHeight>
                  </wp14:sizeRelV>
                </wp:anchor>
              </w:drawing>
            </w:r>
            <w:r w:rsidRPr="00B2328F">
              <w:rPr>
                <w:rFonts w:ascii="Sassoon Primary Std" w:hAnsi="Sassoon Primary Std" w:cs="Sassoon Primary Std"/>
                <w:color w:val="FFFFFF" w:themeColor="background1"/>
              </w:rPr>
              <w:t>Wood was the first drawing material</w:t>
            </w:r>
            <w:r w:rsidRPr="00B2328F">
              <w:rPr>
                <w:rFonts w:ascii="Sassoon Primary Std" w:hAnsi="Sassoon Primary Std" w:cs="Sassoon Primary Std"/>
                <w:color w:val="FFFFFF" w:themeColor="background1"/>
              </w:rPr>
              <w:t>.</w:t>
            </w:r>
          </w:p>
          <w:p w:rsidR="00A33F43" w:rsidRPr="00B2328F" w:rsidRDefault="00A33F43" w:rsidP="009E1A08">
            <w:pPr>
              <w:spacing w:after="0"/>
              <w:jc w:val="center"/>
              <w:rPr>
                <w:rFonts w:ascii="Sassoon Primary Std" w:hAnsi="Sassoon Primary Std"/>
                <w:bCs/>
                <w:color w:val="FFFFFF" w:themeColor="background1"/>
              </w:rPr>
            </w:pPr>
          </w:p>
        </w:tc>
      </w:tr>
      <w:tr w:rsidR="00A33F43" w:rsidRPr="00710CCF" w:rsidTr="009E1A08">
        <w:trPr>
          <w:trHeight w:val="845"/>
        </w:trPr>
        <w:tc>
          <w:tcPr>
            <w:tcW w:w="2805" w:type="dxa"/>
            <w:shd w:val="clear" w:color="auto" w:fill="ACB9CA" w:themeFill="text2" w:themeFillTint="66"/>
            <w:tcMar>
              <w:top w:w="15" w:type="dxa"/>
              <w:left w:w="108" w:type="dxa"/>
              <w:bottom w:w="0" w:type="dxa"/>
              <w:right w:w="108" w:type="dxa"/>
            </w:tcMar>
          </w:tcPr>
          <w:p w:rsidR="00B2328F" w:rsidRDefault="00B2328F" w:rsidP="009E1A08">
            <w:pPr>
              <w:autoSpaceDE w:val="0"/>
              <w:autoSpaceDN w:val="0"/>
              <w:adjustRightInd w:val="0"/>
              <w:spacing w:after="20" w:line="240" w:lineRule="auto"/>
              <w:rPr>
                <w:rFonts w:ascii="Sassoon Primary Std" w:hAnsi="Sassoon Primary Std" w:cs="Sassoon Primary Std"/>
                <w:color w:val="000000"/>
              </w:rPr>
            </w:pPr>
            <w:r w:rsidRPr="00710CCF">
              <w:rPr>
                <w:rFonts w:ascii="Sassoon Primary Std" w:hAnsi="Sassoon Primary Std"/>
                <w:bCs/>
                <w:noProof/>
                <w:lang w:eastAsia="en-GB"/>
              </w:rPr>
              <w:drawing>
                <wp:anchor distT="0" distB="0" distL="114300" distR="114300" simplePos="0" relativeHeight="251667456" behindDoc="1" locked="0" layoutInCell="1" allowOverlap="1" wp14:anchorId="499F453F" wp14:editId="7E306F81">
                  <wp:simplePos x="0" y="0"/>
                  <wp:positionH relativeFrom="column">
                    <wp:posOffset>-23751</wp:posOffset>
                  </wp:positionH>
                  <wp:positionV relativeFrom="paragraph">
                    <wp:posOffset>165</wp:posOffset>
                  </wp:positionV>
                  <wp:extent cx="1353820" cy="689610"/>
                  <wp:effectExtent l="0" t="0" r="0" b="0"/>
                  <wp:wrapTight wrapText="bothSides">
                    <wp:wrapPolygon edited="0">
                      <wp:start x="0" y="0"/>
                      <wp:lineTo x="0" y="20884"/>
                      <wp:lineTo x="21276" y="20884"/>
                      <wp:lineTo x="212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53820" cy="689610"/>
                          </a:xfrm>
                          <a:prstGeom prst="rect">
                            <a:avLst/>
                          </a:prstGeom>
                        </pic:spPr>
                      </pic:pic>
                    </a:graphicData>
                  </a:graphic>
                  <wp14:sizeRelH relativeFrom="margin">
                    <wp14:pctWidth>0</wp14:pctWidth>
                  </wp14:sizeRelH>
                  <wp14:sizeRelV relativeFrom="margin">
                    <wp14:pctHeight>0</wp14:pctHeight>
                  </wp14:sizeRelV>
                </wp:anchor>
              </w:drawing>
            </w:r>
          </w:p>
          <w:p w:rsidR="00A33F43" w:rsidRPr="00710CCF" w:rsidRDefault="00A33F43" w:rsidP="009E1A08">
            <w:pPr>
              <w:autoSpaceDE w:val="0"/>
              <w:autoSpaceDN w:val="0"/>
              <w:adjustRightInd w:val="0"/>
              <w:spacing w:after="20" w:line="240" w:lineRule="auto"/>
              <w:rPr>
                <w:rFonts w:ascii="Sassoon Primary Std" w:hAnsi="Sassoon Primary Std" w:cs="Arial"/>
                <w:color w:val="000000"/>
                <w:shd w:val="clear" w:color="auto" w:fill="FFFFFF"/>
              </w:rPr>
            </w:pPr>
            <w:r w:rsidRPr="00B2328F">
              <w:rPr>
                <w:rFonts w:ascii="Sassoon Primary Std" w:hAnsi="Sassoon Primary Std" w:cs="Sassoon Primary Std"/>
                <w:color w:val="FFFFFF" w:themeColor="background1"/>
              </w:rPr>
              <w:t>Carbonated beverages are made by dissolving carbon dioxide gas into liquid at high pressure</w:t>
            </w:r>
            <w:r w:rsidRPr="00B2328F">
              <w:rPr>
                <w:rFonts w:ascii="Sassoon Primary Std" w:hAnsi="Sassoon Primary Std" w:cs="Sassoon Primary Std"/>
                <w:color w:val="FFFFFF" w:themeColor="background1"/>
              </w:rPr>
              <w:t>.</w:t>
            </w:r>
          </w:p>
        </w:tc>
      </w:tr>
      <w:tr w:rsidR="00A33F43" w:rsidRPr="00710CCF" w:rsidTr="009E1A08">
        <w:trPr>
          <w:trHeight w:val="845"/>
        </w:trPr>
        <w:tc>
          <w:tcPr>
            <w:tcW w:w="2805" w:type="dxa"/>
            <w:shd w:val="clear" w:color="auto" w:fill="ACB9CA" w:themeFill="text2" w:themeFillTint="66"/>
            <w:tcMar>
              <w:top w:w="15" w:type="dxa"/>
              <w:left w:w="108" w:type="dxa"/>
              <w:bottom w:w="0" w:type="dxa"/>
              <w:right w:w="108" w:type="dxa"/>
            </w:tcMar>
          </w:tcPr>
          <w:p w:rsidR="00A33F43" w:rsidRPr="00B2328F" w:rsidRDefault="00B2328F" w:rsidP="009E1A08">
            <w:pPr>
              <w:autoSpaceDE w:val="0"/>
              <w:autoSpaceDN w:val="0"/>
              <w:adjustRightInd w:val="0"/>
              <w:spacing w:after="20" w:line="252" w:lineRule="auto"/>
              <w:rPr>
                <w:rFonts w:ascii="Sassoon Primary Std" w:hAnsi="Sassoon Primary Std" w:cs="Sassoon Primary Std"/>
                <w:color w:val="FFFFFF" w:themeColor="background1"/>
              </w:rPr>
            </w:pPr>
            <w:r w:rsidRPr="00B2328F">
              <w:rPr>
                <w:rFonts w:ascii="Sassoon Primary Std" w:hAnsi="Sassoon Primary Std"/>
                <w:bCs/>
                <w:noProof/>
                <w:color w:val="FFFFFF" w:themeColor="background1"/>
                <w:lang w:eastAsia="en-GB"/>
              </w:rPr>
              <w:drawing>
                <wp:anchor distT="0" distB="0" distL="114300" distR="114300" simplePos="0" relativeHeight="251672576" behindDoc="1" locked="0" layoutInCell="1" allowOverlap="1" wp14:anchorId="0DBE163D" wp14:editId="5067E9CA">
                  <wp:simplePos x="0" y="0"/>
                  <wp:positionH relativeFrom="column">
                    <wp:posOffset>4817</wp:posOffset>
                  </wp:positionH>
                  <wp:positionV relativeFrom="paragraph">
                    <wp:posOffset>55017</wp:posOffset>
                  </wp:positionV>
                  <wp:extent cx="1209675" cy="843846"/>
                  <wp:effectExtent l="0" t="0" r="0" b="0"/>
                  <wp:wrapTight wrapText="bothSides">
                    <wp:wrapPolygon edited="0">
                      <wp:start x="0" y="0"/>
                      <wp:lineTo x="0" y="20982"/>
                      <wp:lineTo x="21090" y="20982"/>
                      <wp:lineTo x="2109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09675" cy="843846"/>
                          </a:xfrm>
                          <a:prstGeom prst="rect">
                            <a:avLst/>
                          </a:prstGeom>
                        </pic:spPr>
                      </pic:pic>
                    </a:graphicData>
                  </a:graphic>
                </wp:anchor>
              </w:drawing>
            </w:r>
            <w:r w:rsidRPr="00B2328F">
              <w:rPr>
                <w:rFonts w:ascii="Sassoon Primary Std" w:hAnsi="Sassoon Primary Std" w:cs="Sassoon Primary Std"/>
                <w:color w:val="FFFFFF" w:themeColor="background1"/>
              </w:rPr>
              <w:t>Glass is made from very fine sand. It is heated until it melts.</w:t>
            </w:r>
          </w:p>
        </w:tc>
      </w:tr>
      <w:tr w:rsidR="00A33F43" w:rsidRPr="00710CCF" w:rsidTr="009E1A08">
        <w:trPr>
          <w:trHeight w:val="819"/>
        </w:trPr>
        <w:tc>
          <w:tcPr>
            <w:tcW w:w="2805" w:type="dxa"/>
            <w:shd w:val="clear" w:color="auto" w:fill="ACB9CA" w:themeFill="text2" w:themeFillTint="66"/>
            <w:tcMar>
              <w:top w:w="15" w:type="dxa"/>
              <w:left w:w="108" w:type="dxa"/>
              <w:bottom w:w="0" w:type="dxa"/>
              <w:right w:w="108" w:type="dxa"/>
            </w:tcMar>
          </w:tcPr>
          <w:p w:rsidR="00B2328F" w:rsidRPr="00B2328F" w:rsidRDefault="00B2328F" w:rsidP="009E1A08">
            <w:pPr>
              <w:autoSpaceDE w:val="0"/>
              <w:autoSpaceDN w:val="0"/>
              <w:adjustRightInd w:val="0"/>
              <w:spacing w:after="20" w:line="240" w:lineRule="auto"/>
              <w:rPr>
                <w:rFonts w:ascii="Sassoon Primary Std" w:hAnsi="Sassoon Primary Std" w:cs="Sassoon Primary Std"/>
                <w:color w:val="FFFFFF" w:themeColor="background1"/>
              </w:rPr>
            </w:pPr>
            <w:r w:rsidRPr="00B2328F">
              <w:rPr>
                <w:rFonts w:ascii="Sassoon Primary Std" w:hAnsi="Sassoon Primary Std" w:cs="Arial"/>
                <w:noProof/>
                <w:color w:val="FFFFFF" w:themeColor="background1"/>
                <w:shd w:val="clear" w:color="auto" w:fill="FFFFFF"/>
                <w:lang w:eastAsia="en-GB"/>
              </w:rPr>
              <w:drawing>
                <wp:anchor distT="0" distB="0" distL="114300" distR="114300" simplePos="0" relativeHeight="251668480" behindDoc="1" locked="0" layoutInCell="1" allowOverlap="1" wp14:anchorId="3D80DD19" wp14:editId="13AEE572">
                  <wp:simplePos x="0" y="0"/>
                  <wp:positionH relativeFrom="column">
                    <wp:posOffset>502285</wp:posOffset>
                  </wp:positionH>
                  <wp:positionV relativeFrom="paragraph">
                    <wp:posOffset>1037590</wp:posOffset>
                  </wp:positionV>
                  <wp:extent cx="1393825" cy="819150"/>
                  <wp:effectExtent l="0" t="0" r="0" b="0"/>
                  <wp:wrapTight wrapText="bothSides">
                    <wp:wrapPolygon edited="0">
                      <wp:start x="0" y="0"/>
                      <wp:lineTo x="0" y="21098"/>
                      <wp:lineTo x="21256" y="21098"/>
                      <wp:lineTo x="2125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93825" cy="819150"/>
                          </a:xfrm>
                          <a:prstGeom prst="rect">
                            <a:avLst/>
                          </a:prstGeom>
                        </pic:spPr>
                      </pic:pic>
                    </a:graphicData>
                  </a:graphic>
                  <wp14:sizeRelH relativeFrom="margin">
                    <wp14:pctWidth>0</wp14:pctWidth>
                  </wp14:sizeRelH>
                  <wp14:sizeRelV relativeFrom="margin">
                    <wp14:pctHeight>0</wp14:pctHeight>
                  </wp14:sizeRelV>
                </wp:anchor>
              </w:drawing>
            </w:r>
            <w:r w:rsidRPr="00B2328F">
              <w:rPr>
                <w:rFonts w:ascii="Sassoon Primary Std" w:hAnsi="Sassoon Primary Std" w:cs="Sassoon Primary Std"/>
                <w:color w:val="FFFFFF" w:themeColor="background1"/>
              </w:rPr>
              <w:t>Dry ice exposed to normal air gives off carbon dioxide gas that is odourless and colourless. The gas is so cold that when it mixes with air it cools in the air to fog. It is often used in theatres to make fake fog or smoke</w:t>
            </w:r>
            <w:r w:rsidRPr="00B2328F">
              <w:rPr>
                <w:rFonts w:ascii="Sassoon Primary Std" w:hAnsi="Sassoon Primary Std" w:cs="Sassoon Primary Std"/>
                <w:color w:val="FFFFFF" w:themeColor="background1"/>
              </w:rPr>
              <w:t>.</w:t>
            </w:r>
          </w:p>
        </w:tc>
      </w:tr>
    </w:tbl>
    <w:tbl>
      <w:tblPr>
        <w:tblpPr w:leftFromText="180" w:rightFromText="180" w:vertAnchor="page" w:horzAnchor="page" w:tblpX="10520" w:tblpY="1088"/>
        <w:tblW w:w="4962" w:type="dxa"/>
        <w:tblBorders>
          <w:top w:val="single" w:sz="24" w:space="0" w:color="FF7C80"/>
          <w:left w:val="single" w:sz="24" w:space="0" w:color="FF7C80"/>
          <w:bottom w:val="single" w:sz="24" w:space="0" w:color="FF7C80"/>
          <w:right w:val="single" w:sz="24" w:space="0" w:color="FF7C80"/>
        </w:tblBorders>
        <w:tblCellMar>
          <w:left w:w="0" w:type="dxa"/>
          <w:right w:w="0" w:type="dxa"/>
        </w:tblCellMar>
        <w:tblLook w:val="0420" w:firstRow="1" w:lastRow="0" w:firstColumn="0" w:lastColumn="0" w:noHBand="0" w:noVBand="1"/>
      </w:tblPr>
      <w:tblGrid>
        <w:gridCol w:w="1388"/>
        <w:gridCol w:w="3574"/>
      </w:tblGrid>
      <w:tr w:rsidR="00B2328F" w:rsidRPr="00710CCF" w:rsidTr="00B2328F">
        <w:trPr>
          <w:trHeight w:val="382"/>
        </w:trPr>
        <w:tc>
          <w:tcPr>
            <w:tcW w:w="1388" w:type="dxa"/>
            <w:shd w:val="clear" w:color="auto" w:fill="FF5D5D"/>
            <w:tcMar>
              <w:top w:w="15" w:type="dxa"/>
              <w:left w:w="108" w:type="dxa"/>
              <w:bottom w:w="0" w:type="dxa"/>
              <w:right w:w="108" w:type="dxa"/>
            </w:tcMar>
            <w:hideMark/>
          </w:tcPr>
          <w:p w:rsidR="00A33F43" w:rsidRPr="00A33F43" w:rsidRDefault="00A33F43" w:rsidP="00B2328F">
            <w:pPr>
              <w:rPr>
                <w:rFonts w:ascii="Sassoon Primary Std" w:hAnsi="Sassoon Primary Std"/>
                <w:b/>
                <w:color w:val="FFFFFF" w:themeColor="background1"/>
                <w:sz w:val="24"/>
                <w:szCs w:val="24"/>
              </w:rPr>
            </w:pPr>
            <w:r w:rsidRPr="00A33F43">
              <w:rPr>
                <w:rFonts w:ascii="Sassoon Primary Std" w:hAnsi="Sassoon Primary Std"/>
                <w:b/>
                <w:color w:val="FFFFFF" w:themeColor="background1"/>
                <w:sz w:val="24"/>
                <w:szCs w:val="24"/>
              </w:rPr>
              <w:t>Word</w:t>
            </w:r>
          </w:p>
        </w:tc>
        <w:tc>
          <w:tcPr>
            <w:tcW w:w="3574" w:type="dxa"/>
            <w:shd w:val="clear" w:color="auto" w:fill="FF5D5D"/>
            <w:tcMar>
              <w:top w:w="15" w:type="dxa"/>
              <w:left w:w="108" w:type="dxa"/>
              <w:bottom w:w="0" w:type="dxa"/>
              <w:right w:w="108" w:type="dxa"/>
            </w:tcMar>
            <w:hideMark/>
          </w:tcPr>
          <w:p w:rsidR="00A33F43" w:rsidRPr="00A33F43" w:rsidRDefault="00A33F43" w:rsidP="00B2328F">
            <w:pPr>
              <w:rPr>
                <w:rFonts w:ascii="Sassoon Primary Std" w:hAnsi="Sassoon Primary Std"/>
                <w:b/>
                <w:color w:val="FFFFFF" w:themeColor="background1"/>
                <w:sz w:val="24"/>
                <w:szCs w:val="24"/>
              </w:rPr>
            </w:pPr>
            <w:r w:rsidRPr="00A33F43">
              <w:rPr>
                <w:rFonts w:ascii="Sassoon Primary Std" w:hAnsi="Sassoon Primary Std"/>
                <w:b/>
                <w:color w:val="FFFFFF" w:themeColor="background1"/>
                <w:sz w:val="24"/>
                <w:szCs w:val="24"/>
              </w:rPr>
              <w:t>Definition</w:t>
            </w:r>
          </w:p>
        </w:tc>
      </w:tr>
      <w:tr w:rsidR="00B2328F" w:rsidRPr="00710CCF" w:rsidTr="00B2328F">
        <w:trPr>
          <w:trHeight w:val="1005"/>
        </w:trPr>
        <w:tc>
          <w:tcPr>
            <w:tcW w:w="1388" w:type="dxa"/>
            <w:shd w:val="clear" w:color="auto" w:fill="FFEBEB"/>
            <w:tcMar>
              <w:top w:w="15" w:type="dxa"/>
              <w:left w:w="108" w:type="dxa"/>
              <w:bottom w:w="0" w:type="dxa"/>
              <w:right w:w="108" w:type="dxa"/>
            </w:tcMar>
          </w:tcPr>
          <w:p w:rsidR="00A33F43" w:rsidRPr="00A33F43" w:rsidRDefault="00A33F43" w:rsidP="00B2328F">
            <w:pPr>
              <w:rPr>
                <w:rFonts w:ascii="Sassoon Primary Std" w:hAnsi="Sassoon Primary Std"/>
                <w:sz w:val="24"/>
                <w:szCs w:val="24"/>
              </w:rPr>
            </w:pPr>
            <w:r w:rsidRPr="00A33F43">
              <w:rPr>
                <w:rFonts w:ascii="Sassoon Primary Std" w:hAnsi="Sassoon Primary Std"/>
                <w:sz w:val="24"/>
                <w:szCs w:val="24"/>
              </w:rPr>
              <w:t>Solids</w:t>
            </w:r>
            <w:r w:rsidRPr="00A33F43">
              <w:rPr>
                <w:rFonts w:ascii="Sassoon Primary Std" w:hAnsi="Sassoon Primary Std"/>
                <w:sz w:val="24"/>
                <w:szCs w:val="24"/>
              </w:rPr>
              <w:tab/>
            </w:r>
          </w:p>
          <w:p w:rsidR="00A33F43" w:rsidRPr="00A33F43" w:rsidRDefault="00A33F43" w:rsidP="00B2328F">
            <w:pPr>
              <w:rPr>
                <w:rFonts w:ascii="Sassoon Primary Std" w:hAnsi="Sassoon Primary Std"/>
                <w:sz w:val="24"/>
                <w:szCs w:val="24"/>
              </w:rPr>
            </w:pPr>
            <w:r w:rsidRPr="00A33F43">
              <w:rPr>
                <w:rFonts w:ascii="Sassoon Primary Std" w:hAnsi="Sassoon Primary Std"/>
                <w:sz w:val="24"/>
                <w:szCs w:val="24"/>
              </w:rPr>
              <w:t xml:space="preserve"> </w:t>
            </w:r>
          </w:p>
        </w:tc>
        <w:tc>
          <w:tcPr>
            <w:tcW w:w="3574" w:type="dxa"/>
            <w:shd w:val="clear" w:color="auto" w:fill="FFEBEB"/>
            <w:tcMar>
              <w:top w:w="15" w:type="dxa"/>
              <w:left w:w="108" w:type="dxa"/>
              <w:bottom w:w="0" w:type="dxa"/>
              <w:right w:w="108" w:type="dxa"/>
            </w:tcMar>
          </w:tcPr>
          <w:p w:rsidR="00A33F43" w:rsidRPr="00A33F43" w:rsidRDefault="00A33F43" w:rsidP="00B2328F">
            <w:pPr>
              <w:spacing w:after="0"/>
              <w:rPr>
                <w:rFonts w:ascii="Sassoon Primary Std" w:hAnsi="Sassoon Primary Std"/>
                <w:sz w:val="24"/>
                <w:szCs w:val="24"/>
              </w:rPr>
            </w:pPr>
            <w:r w:rsidRPr="00A33F43">
              <w:rPr>
                <w:rFonts w:ascii="Sassoon Primary Std" w:hAnsi="Sassoon Primary Std"/>
                <w:sz w:val="24"/>
                <w:szCs w:val="24"/>
              </w:rPr>
              <w:t>One of the three states of matter. Solid particles are very close together, meaning solids, such as wood and glass, hold their shape.</w:t>
            </w:r>
          </w:p>
        </w:tc>
      </w:tr>
      <w:tr w:rsidR="00B2328F" w:rsidRPr="00710CCF" w:rsidTr="00B2328F">
        <w:trPr>
          <w:trHeight w:val="659"/>
        </w:trPr>
        <w:tc>
          <w:tcPr>
            <w:tcW w:w="1388" w:type="dxa"/>
            <w:shd w:val="clear" w:color="auto" w:fill="FFCCCC"/>
            <w:tcMar>
              <w:top w:w="15" w:type="dxa"/>
              <w:left w:w="108" w:type="dxa"/>
              <w:bottom w:w="0" w:type="dxa"/>
              <w:right w:w="108" w:type="dxa"/>
            </w:tcMar>
          </w:tcPr>
          <w:p w:rsidR="00A33F43" w:rsidRPr="00A33F43" w:rsidRDefault="00A33F43" w:rsidP="00B2328F">
            <w:pPr>
              <w:rPr>
                <w:rFonts w:ascii="Sassoon Primary Std" w:hAnsi="Sassoon Primary Std"/>
                <w:sz w:val="24"/>
                <w:szCs w:val="24"/>
              </w:rPr>
            </w:pPr>
            <w:r w:rsidRPr="00A33F43">
              <w:rPr>
                <w:rFonts w:ascii="Sassoon Primary Std" w:hAnsi="Sassoon Primary Std"/>
                <w:sz w:val="24"/>
                <w:szCs w:val="24"/>
              </w:rPr>
              <w:t>Liquids</w:t>
            </w:r>
          </w:p>
          <w:p w:rsidR="00A33F43" w:rsidRPr="00A33F43" w:rsidRDefault="00A33F43" w:rsidP="00B2328F">
            <w:pPr>
              <w:rPr>
                <w:rFonts w:ascii="Sassoon Primary Std" w:hAnsi="Sassoon Primary Std"/>
                <w:sz w:val="24"/>
                <w:szCs w:val="24"/>
              </w:rPr>
            </w:pPr>
            <w:r w:rsidRPr="00A33F43">
              <w:rPr>
                <w:rFonts w:ascii="Sassoon Primary Std" w:hAnsi="Sassoon Primary Std"/>
                <w:sz w:val="24"/>
                <w:szCs w:val="24"/>
              </w:rPr>
              <w:tab/>
            </w:r>
          </w:p>
        </w:tc>
        <w:tc>
          <w:tcPr>
            <w:tcW w:w="3574" w:type="dxa"/>
            <w:shd w:val="clear" w:color="auto" w:fill="FFCCCC"/>
            <w:tcMar>
              <w:top w:w="15" w:type="dxa"/>
              <w:left w:w="108" w:type="dxa"/>
              <w:bottom w:w="0" w:type="dxa"/>
              <w:right w:w="108" w:type="dxa"/>
            </w:tcMar>
          </w:tcPr>
          <w:p w:rsidR="00A33F43" w:rsidRPr="00A33F43" w:rsidRDefault="00A33F43" w:rsidP="00B2328F">
            <w:pPr>
              <w:spacing w:after="0"/>
              <w:rPr>
                <w:rFonts w:ascii="Sassoon Primary Std" w:hAnsi="Sassoon Primary Std"/>
                <w:sz w:val="24"/>
                <w:szCs w:val="24"/>
              </w:rPr>
            </w:pPr>
            <w:r w:rsidRPr="00A33F43">
              <w:rPr>
                <w:rFonts w:ascii="Sassoon Primary Std" w:hAnsi="Sassoon Primary Std"/>
                <w:sz w:val="24"/>
                <w:szCs w:val="24"/>
              </w:rPr>
              <w:t>This state of matter can flow and take the shape of the container because the particles are more loosely packed than solids and can move around each other. Examples of liquids include water and milk</w:t>
            </w:r>
          </w:p>
        </w:tc>
      </w:tr>
      <w:tr w:rsidR="00B2328F" w:rsidRPr="00710CCF" w:rsidTr="00B2328F">
        <w:trPr>
          <w:trHeight w:val="1910"/>
        </w:trPr>
        <w:tc>
          <w:tcPr>
            <w:tcW w:w="1388" w:type="dxa"/>
            <w:shd w:val="clear" w:color="auto" w:fill="FFEBEB"/>
            <w:tcMar>
              <w:top w:w="15" w:type="dxa"/>
              <w:left w:w="108" w:type="dxa"/>
              <w:bottom w:w="0" w:type="dxa"/>
              <w:right w:w="108" w:type="dxa"/>
            </w:tcMar>
          </w:tcPr>
          <w:p w:rsidR="00A33F43" w:rsidRPr="00A33F43" w:rsidRDefault="00A33F43" w:rsidP="00B2328F">
            <w:pPr>
              <w:rPr>
                <w:rFonts w:ascii="Sassoon Primary Std" w:hAnsi="Sassoon Primary Std"/>
                <w:sz w:val="24"/>
                <w:szCs w:val="24"/>
              </w:rPr>
            </w:pPr>
            <w:r w:rsidRPr="00A33F43">
              <w:rPr>
                <w:rFonts w:ascii="Sassoon Primary Std" w:hAnsi="Sassoon Primary Std"/>
                <w:sz w:val="24"/>
                <w:szCs w:val="24"/>
              </w:rPr>
              <w:t>Gases</w:t>
            </w:r>
          </w:p>
          <w:p w:rsidR="00A33F43" w:rsidRPr="00A33F43" w:rsidRDefault="00A33F43" w:rsidP="00B2328F">
            <w:pPr>
              <w:rPr>
                <w:rFonts w:ascii="Sassoon Primary Std" w:hAnsi="Sassoon Primary Std"/>
                <w:sz w:val="24"/>
                <w:szCs w:val="24"/>
              </w:rPr>
            </w:pPr>
            <w:r w:rsidRPr="00A33F43">
              <w:rPr>
                <w:rFonts w:ascii="Sassoon Primary Std" w:hAnsi="Sassoon Primary Std"/>
                <w:sz w:val="24"/>
                <w:szCs w:val="24"/>
              </w:rPr>
              <w:tab/>
            </w:r>
          </w:p>
        </w:tc>
        <w:tc>
          <w:tcPr>
            <w:tcW w:w="3574" w:type="dxa"/>
            <w:shd w:val="clear" w:color="auto" w:fill="FFEBEB"/>
            <w:tcMar>
              <w:top w:w="15" w:type="dxa"/>
              <w:left w:w="108" w:type="dxa"/>
              <w:bottom w:w="0" w:type="dxa"/>
              <w:right w:w="108" w:type="dxa"/>
            </w:tcMar>
          </w:tcPr>
          <w:p w:rsidR="00A33F43" w:rsidRPr="00A33F43" w:rsidRDefault="00A33F43" w:rsidP="00B2328F">
            <w:pPr>
              <w:spacing w:after="0"/>
              <w:rPr>
                <w:rFonts w:ascii="Sassoon Primary Std" w:hAnsi="Sassoon Primary Std"/>
                <w:sz w:val="24"/>
                <w:szCs w:val="24"/>
              </w:rPr>
            </w:pPr>
            <w:r w:rsidRPr="00A33F43">
              <w:rPr>
                <w:rFonts w:ascii="Sassoon Primary Std" w:hAnsi="Sassoon Primary Std"/>
                <w:sz w:val="24"/>
                <w:szCs w:val="24"/>
              </w:rPr>
              <w:t>One of the three states of matter. Gas particles are further apart than solid or liquid particles and they are free to move around. A gas fills its container, taking both the shape and the volume of the container. Examples of gases are oxygen and helium.</w:t>
            </w:r>
          </w:p>
        </w:tc>
      </w:tr>
      <w:tr w:rsidR="00B2328F" w:rsidRPr="00710CCF" w:rsidTr="00B2328F">
        <w:trPr>
          <w:trHeight w:val="464"/>
        </w:trPr>
        <w:tc>
          <w:tcPr>
            <w:tcW w:w="1388" w:type="dxa"/>
            <w:shd w:val="clear" w:color="auto" w:fill="FFCCCC"/>
            <w:tcMar>
              <w:top w:w="15" w:type="dxa"/>
              <w:left w:w="108" w:type="dxa"/>
              <w:bottom w:w="0" w:type="dxa"/>
              <w:right w:w="108" w:type="dxa"/>
            </w:tcMar>
          </w:tcPr>
          <w:p w:rsidR="00A33F43" w:rsidRPr="00A33F43" w:rsidRDefault="00A33F43" w:rsidP="00B2328F">
            <w:pPr>
              <w:rPr>
                <w:rFonts w:ascii="Sassoon Primary Std" w:hAnsi="Sassoon Primary Std"/>
                <w:sz w:val="24"/>
                <w:szCs w:val="24"/>
              </w:rPr>
            </w:pPr>
            <w:r w:rsidRPr="00A33F43">
              <w:rPr>
                <w:rFonts w:ascii="Sassoon Primary Std" w:hAnsi="Sassoon Primary Std"/>
                <w:sz w:val="24"/>
                <w:szCs w:val="24"/>
              </w:rPr>
              <w:t>Evaporation</w:t>
            </w:r>
          </w:p>
        </w:tc>
        <w:tc>
          <w:tcPr>
            <w:tcW w:w="3574" w:type="dxa"/>
            <w:shd w:val="clear" w:color="auto" w:fill="FFCCCC"/>
            <w:tcMar>
              <w:top w:w="15" w:type="dxa"/>
              <w:left w:w="108" w:type="dxa"/>
              <w:bottom w:w="0" w:type="dxa"/>
              <w:right w:w="108" w:type="dxa"/>
            </w:tcMar>
          </w:tcPr>
          <w:p w:rsidR="00A33F43" w:rsidRPr="00A33F43" w:rsidRDefault="00A33F43" w:rsidP="00B2328F">
            <w:pPr>
              <w:spacing w:after="0"/>
              <w:rPr>
                <w:rFonts w:ascii="Sassoon Primary Std" w:hAnsi="Sassoon Primary Std"/>
                <w:sz w:val="24"/>
                <w:szCs w:val="24"/>
              </w:rPr>
            </w:pPr>
            <w:r w:rsidRPr="00A33F43">
              <w:rPr>
                <w:rFonts w:ascii="Sassoon Primary Std" w:hAnsi="Sassoon Primary Std"/>
                <w:sz w:val="24"/>
                <w:szCs w:val="24"/>
              </w:rPr>
              <w:t>When a liquid turns into a gas or vapour.</w:t>
            </w:r>
          </w:p>
        </w:tc>
      </w:tr>
      <w:tr w:rsidR="00B2328F" w:rsidRPr="00710CCF" w:rsidTr="00B2328F">
        <w:trPr>
          <w:trHeight w:val="544"/>
        </w:trPr>
        <w:tc>
          <w:tcPr>
            <w:tcW w:w="1388" w:type="dxa"/>
            <w:shd w:val="clear" w:color="auto" w:fill="FFEBEB"/>
            <w:tcMar>
              <w:top w:w="15" w:type="dxa"/>
              <w:left w:w="108" w:type="dxa"/>
              <w:bottom w:w="0" w:type="dxa"/>
              <w:right w:w="108" w:type="dxa"/>
            </w:tcMar>
          </w:tcPr>
          <w:p w:rsidR="00A33F43" w:rsidRPr="00A33F43" w:rsidRDefault="00A33F43" w:rsidP="00B2328F">
            <w:pPr>
              <w:rPr>
                <w:rFonts w:ascii="Sassoon Primary Std" w:hAnsi="Sassoon Primary Std"/>
                <w:sz w:val="24"/>
                <w:szCs w:val="24"/>
              </w:rPr>
            </w:pPr>
            <w:r w:rsidRPr="00A33F43">
              <w:rPr>
                <w:rFonts w:ascii="Sassoon Primary Std" w:hAnsi="Sassoon Primary Std"/>
                <w:sz w:val="24"/>
                <w:szCs w:val="24"/>
              </w:rPr>
              <w:t>Condense</w:t>
            </w:r>
          </w:p>
        </w:tc>
        <w:tc>
          <w:tcPr>
            <w:tcW w:w="3574" w:type="dxa"/>
            <w:shd w:val="clear" w:color="auto" w:fill="FFEBEB"/>
            <w:tcMar>
              <w:top w:w="15" w:type="dxa"/>
              <w:left w:w="108" w:type="dxa"/>
              <w:bottom w:w="0" w:type="dxa"/>
              <w:right w:w="108" w:type="dxa"/>
            </w:tcMar>
          </w:tcPr>
          <w:p w:rsidR="00A33F43" w:rsidRPr="00A33F43" w:rsidRDefault="00A33F43" w:rsidP="00B2328F">
            <w:pPr>
              <w:spacing w:after="0"/>
              <w:rPr>
                <w:rFonts w:ascii="Sassoon Primary Std" w:hAnsi="Sassoon Primary Std"/>
                <w:sz w:val="24"/>
                <w:szCs w:val="24"/>
              </w:rPr>
            </w:pPr>
            <w:r w:rsidRPr="00A33F43">
              <w:rPr>
                <w:rFonts w:ascii="Sassoon Primary Std" w:hAnsi="Sassoon Primary Std"/>
                <w:sz w:val="24"/>
                <w:szCs w:val="24"/>
              </w:rPr>
              <w:t>When a gas, such as water vapour, cools and turns into a liquid.</w:t>
            </w:r>
          </w:p>
        </w:tc>
      </w:tr>
      <w:tr w:rsidR="00B2328F" w:rsidRPr="00710CCF" w:rsidTr="00B2328F">
        <w:trPr>
          <w:trHeight w:val="382"/>
        </w:trPr>
        <w:tc>
          <w:tcPr>
            <w:tcW w:w="1388" w:type="dxa"/>
            <w:shd w:val="clear" w:color="auto" w:fill="FFCCCC"/>
            <w:tcMar>
              <w:top w:w="15" w:type="dxa"/>
              <w:left w:w="108" w:type="dxa"/>
              <w:bottom w:w="0" w:type="dxa"/>
              <w:right w:w="108" w:type="dxa"/>
            </w:tcMar>
          </w:tcPr>
          <w:p w:rsidR="00A33F43" w:rsidRPr="00A33F43" w:rsidRDefault="00A33F43" w:rsidP="00B2328F">
            <w:pPr>
              <w:rPr>
                <w:rFonts w:ascii="Sassoon Primary Std" w:hAnsi="Sassoon Primary Std"/>
                <w:sz w:val="24"/>
                <w:szCs w:val="24"/>
              </w:rPr>
            </w:pPr>
            <w:r w:rsidRPr="00A33F43">
              <w:rPr>
                <w:rFonts w:ascii="Sassoon Primary Std" w:hAnsi="Sassoon Primary Std"/>
                <w:sz w:val="24"/>
                <w:szCs w:val="24"/>
              </w:rPr>
              <w:t xml:space="preserve">Sieve </w:t>
            </w:r>
          </w:p>
        </w:tc>
        <w:tc>
          <w:tcPr>
            <w:tcW w:w="3574" w:type="dxa"/>
            <w:shd w:val="clear" w:color="auto" w:fill="FFCCCC"/>
            <w:tcMar>
              <w:top w:w="15" w:type="dxa"/>
              <w:left w:w="108" w:type="dxa"/>
              <w:bottom w:w="0" w:type="dxa"/>
              <w:right w:w="108" w:type="dxa"/>
            </w:tcMar>
          </w:tcPr>
          <w:p w:rsidR="00A33F43" w:rsidRPr="00A33F43" w:rsidRDefault="00A33F43" w:rsidP="00B2328F">
            <w:pPr>
              <w:autoSpaceDE w:val="0"/>
              <w:autoSpaceDN w:val="0"/>
              <w:adjustRightInd w:val="0"/>
              <w:spacing w:after="30" w:line="240" w:lineRule="auto"/>
              <w:rPr>
                <w:rFonts w:ascii="Sassoon Primary Std" w:hAnsi="Sassoon Primary Std" w:cs="Sassoon Primary Std"/>
                <w:color w:val="000000"/>
                <w:sz w:val="24"/>
                <w:szCs w:val="24"/>
              </w:rPr>
            </w:pPr>
            <w:r w:rsidRPr="00A33F43">
              <w:rPr>
                <w:rFonts w:ascii="Sassoon Primary Std" w:hAnsi="Sassoon Primary Std" w:cs="Sassoon Primary Std"/>
                <w:color w:val="000000"/>
                <w:sz w:val="24"/>
                <w:szCs w:val="24"/>
              </w:rPr>
              <w:t xml:space="preserve">strain solids from liquids </w:t>
            </w:r>
          </w:p>
        </w:tc>
      </w:tr>
      <w:tr w:rsidR="00B2328F" w:rsidRPr="00710CCF" w:rsidTr="00B2328F">
        <w:trPr>
          <w:trHeight w:val="633"/>
        </w:trPr>
        <w:tc>
          <w:tcPr>
            <w:tcW w:w="1388" w:type="dxa"/>
            <w:shd w:val="clear" w:color="auto" w:fill="FFEBEB"/>
            <w:tcMar>
              <w:top w:w="15" w:type="dxa"/>
              <w:left w:w="108" w:type="dxa"/>
              <w:bottom w:w="0" w:type="dxa"/>
              <w:right w:w="108" w:type="dxa"/>
            </w:tcMar>
          </w:tcPr>
          <w:p w:rsidR="00A33F43" w:rsidRPr="00A33F43" w:rsidRDefault="00A33F43" w:rsidP="00B2328F">
            <w:pPr>
              <w:rPr>
                <w:rFonts w:ascii="Sassoon Primary Std" w:hAnsi="Sassoon Primary Std"/>
                <w:sz w:val="24"/>
                <w:szCs w:val="24"/>
              </w:rPr>
            </w:pPr>
            <w:r w:rsidRPr="00A33F43">
              <w:rPr>
                <w:rFonts w:ascii="Sassoon Primary Std" w:hAnsi="Sassoon Primary Std"/>
                <w:sz w:val="24"/>
                <w:szCs w:val="24"/>
              </w:rPr>
              <w:t>Dissolve</w:t>
            </w:r>
            <w:r w:rsidRPr="00A33F43">
              <w:rPr>
                <w:rFonts w:ascii="Sassoon Primary Std" w:hAnsi="Sassoon Primary Std"/>
                <w:sz w:val="24"/>
                <w:szCs w:val="24"/>
              </w:rPr>
              <w:tab/>
            </w:r>
          </w:p>
        </w:tc>
        <w:tc>
          <w:tcPr>
            <w:tcW w:w="3574" w:type="dxa"/>
            <w:shd w:val="clear" w:color="auto" w:fill="FFEBEB"/>
            <w:tcMar>
              <w:top w:w="15" w:type="dxa"/>
              <w:left w:w="108" w:type="dxa"/>
              <w:bottom w:w="0" w:type="dxa"/>
              <w:right w:w="108" w:type="dxa"/>
            </w:tcMar>
          </w:tcPr>
          <w:p w:rsidR="00A33F43" w:rsidRPr="00A33F43" w:rsidRDefault="00A33F43" w:rsidP="00B2328F">
            <w:pPr>
              <w:autoSpaceDE w:val="0"/>
              <w:autoSpaceDN w:val="0"/>
              <w:adjustRightInd w:val="0"/>
              <w:spacing w:after="30" w:line="240" w:lineRule="auto"/>
              <w:rPr>
                <w:rFonts w:ascii="Sassoon Primary Std" w:hAnsi="Sassoon Primary Std" w:cs="Sassoon Primary Std"/>
                <w:color w:val="000000"/>
                <w:sz w:val="24"/>
                <w:szCs w:val="24"/>
              </w:rPr>
            </w:pPr>
            <w:r w:rsidRPr="00A33F43">
              <w:rPr>
                <w:rFonts w:ascii="Sassoon Primary Std" w:hAnsi="Sassoon Primary Std" w:cs="Sassoon Primary Std"/>
                <w:color w:val="000000"/>
                <w:sz w:val="24"/>
                <w:szCs w:val="24"/>
              </w:rPr>
              <w:t>to become incorporated into a liquid so as to form a solution.</w:t>
            </w:r>
          </w:p>
        </w:tc>
      </w:tr>
      <w:tr w:rsidR="00B2328F" w:rsidRPr="00710CCF" w:rsidTr="00B2328F">
        <w:trPr>
          <w:trHeight w:val="507"/>
        </w:trPr>
        <w:tc>
          <w:tcPr>
            <w:tcW w:w="1388" w:type="dxa"/>
            <w:shd w:val="clear" w:color="auto" w:fill="FFCCCC"/>
            <w:tcMar>
              <w:top w:w="15" w:type="dxa"/>
              <w:left w:w="108" w:type="dxa"/>
              <w:bottom w:w="0" w:type="dxa"/>
              <w:right w:w="108" w:type="dxa"/>
            </w:tcMar>
          </w:tcPr>
          <w:p w:rsidR="00A33F43" w:rsidRPr="00A33F43" w:rsidRDefault="00A33F43" w:rsidP="00B2328F">
            <w:pPr>
              <w:rPr>
                <w:rFonts w:ascii="Sassoon Primary Std" w:hAnsi="Sassoon Primary Std"/>
                <w:sz w:val="24"/>
                <w:szCs w:val="24"/>
              </w:rPr>
            </w:pPr>
            <w:r w:rsidRPr="00A33F43">
              <w:rPr>
                <w:rFonts w:ascii="Sassoon Primary Std" w:hAnsi="Sassoon Primary Std"/>
                <w:sz w:val="24"/>
                <w:szCs w:val="24"/>
              </w:rPr>
              <w:t>Conduct</w:t>
            </w:r>
          </w:p>
        </w:tc>
        <w:tc>
          <w:tcPr>
            <w:tcW w:w="3574" w:type="dxa"/>
            <w:shd w:val="clear" w:color="auto" w:fill="FFCCCC"/>
            <w:tcMar>
              <w:top w:w="15" w:type="dxa"/>
              <w:left w:w="108" w:type="dxa"/>
              <w:bottom w:w="0" w:type="dxa"/>
              <w:right w:w="108" w:type="dxa"/>
            </w:tcMar>
          </w:tcPr>
          <w:p w:rsidR="00A33F43" w:rsidRPr="00A33F43" w:rsidRDefault="00A33F43" w:rsidP="00B2328F">
            <w:pPr>
              <w:autoSpaceDE w:val="0"/>
              <w:autoSpaceDN w:val="0"/>
              <w:adjustRightInd w:val="0"/>
              <w:spacing w:after="30" w:line="240" w:lineRule="auto"/>
              <w:rPr>
                <w:rFonts w:ascii="Sassoon Primary Std" w:hAnsi="Sassoon Primary Std" w:cs="Sassoon Primary Std"/>
                <w:color w:val="000000"/>
                <w:sz w:val="24"/>
                <w:szCs w:val="24"/>
              </w:rPr>
            </w:pPr>
            <w:r w:rsidRPr="00A33F43">
              <w:rPr>
                <w:rFonts w:ascii="Sassoon Primary Std" w:hAnsi="Sassoon Primary Std" w:cs="Sassoon Primary Std"/>
                <w:color w:val="000000"/>
                <w:sz w:val="24"/>
                <w:szCs w:val="24"/>
              </w:rPr>
              <w:t xml:space="preserve">transmit </w:t>
            </w:r>
            <w:r w:rsidRPr="00A33F43">
              <w:rPr>
                <w:rFonts w:ascii="Sassoon Primary Std" w:hAnsi="Sassoon Primary Std" w:cs="Sassoon Primary Std"/>
                <w:color w:val="000000"/>
                <w:sz w:val="24"/>
                <w:szCs w:val="24"/>
              </w:rPr>
              <w:t>a form of ene</w:t>
            </w:r>
            <w:r w:rsidRPr="00A33F43">
              <w:rPr>
                <w:rFonts w:ascii="Sassoon Primary Std" w:hAnsi="Sassoon Primary Std" w:cs="Sassoon Primary Std"/>
                <w:color w:val="000000"/>
                <w:sz w:val="24"/>
                <w:szCs w:val="24"/>
              </w:rPr>
              <w:t>rgy such as heat or electricity</w:t>
            </w:r>
          </w:p>
        </w:tc>
      </w:tr>
    </w:tbl>
    <w:p w:rsidR="00EB613D" w:rsidRDefault="00EB613D" w:rsidP="00A33F43"/>
    <w:sectPr w:rsidR="00EB613D" w:rsidSect="00F00649">
      <w:pgSz w:w="16838" w:h="11906" w:orient="landscape"/>
      <w:pgMar w:top="568" w:right="962"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Primary Std">
    <w:charset w:val="00"/>
    <w:family w:val="swiss"/>
    <w:notTrueType/>
    <w:pitch w:val="variable"/>
    <w:sig w:usb0="800000AF" w:usb1="5000204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oring Joined">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49"/>
    <w:rsid w:val="005A37E1"/>
    <w:rsid w:val="009E1A08"/>
    <w:rsid w:val="00A33F43"/>
    <w:rsid w:val="00B2328F"/>
    <w:rsid w:val="00EB613D"/>
    <w:rsid w:val="00EB6A94"/>
    <w:rsid w:val="00F00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5FF50"/>
  <w15:chartTrackingRefBased/>
  <w15:docId w15:val="{C1D15E66-630B-43E5-ADD3-E67EE78A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064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5A3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Harris</dc:creator>
  <cp:keywords/>
  <dc:description/>
  <cp:lastModifiedBy>Sarah Harris</cp:lastModifiedBy>
  <cp:revision>2</cp:revision>
  <cp:lastPrinted>2023-10-17T15:37:00Z</cp:lastPrinted>
  <dcterms:created xsi:type="dcterms:W3CDTF">2023-10-17T08:53:00Z</dcterms:created>
  <dcterms:modified xsi:type="dcterms:W3CDTF">2023-10-17T16:14:00Z</dcterms:modified>
</cp:coreProperties>
</file>