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5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123"/>
        <w:gridCol w:w="2287"/>
        <w:gridCol w:w="13"/>
        <w:gridCol w:w="2255"/>
        <w:gridCol w:w="45"/>
        <w:gridCol w:w="2081"/>
        <w:gridCol w:w="219"/>
        <w:gridCol w:w="64"/>
        <w:gridCol w:w="1985"/>
        <w:gridCol w:w="251"/>
        <w:gridCol w:w="32"/>
        <w:gridCol w:w="2268"/>
        <w:gridCol w:w="3252"/>
        <w:gridCol w:w="3252"/>
        <w:gridCol w:w="3252"/>
        <w:gridCol w:w="3252"/>
        <w:gridCol w:w="3252"/>
      </w:tblGrid>
      <w:tr w:rsidR="007D19ED" w:rsidRPr="00D731F0" w:rsidTr="00C154EB">
        <w:trPr>
          <w:gridAfter w:val="5"/>
          <w:wAfter w:w="16260" w:type="dxa"/>
          <w:trHeight w:val="530"/>
        </w:trPr>
        <w:tc>
          <w:tcPr>
            <w:tcW w:w="1494" w:type="dxa"/>
            <w:shd w:val="clear" w:color="auto" w:fill="auto"/>
          </w:tcPr>
          <w:p w:rsidR="007D19ED" w:rsidRPr="00D731F0" w:rsidRDefault="007D19ED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7D19ED" w:rsidRPr="00D731F0" w:rsidRDefault="007D19ED" w:rsidP="00305C8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7D19ED" w:rsidRPr="00D731F0" w:rsidRDefault="007D19ED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52E6E" w:rsidRPr="00D731F0" w:rsidTr="006D170D">
        <w:trPr>
          <w:gridAfter w:val="5"/>
          <w:wAfter w:w="16260" w:type="dxa"/>
          <w:trHeight w:val="882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Cold Write</w:t>
            </w:r>
          </w:p>
          <w:p w:rsidR="00352E6E" w:rsidRPr="00352E6E" w:rsidRDefault="00352E6E" w:rsidP="00352E6E">
            <w:pPr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Writing a report</w:t>
            </w:r>
          </w:p>
          <w:p w:rsidR="00352E6E" w:rsidRPr="00352E6E" w:rsidRDefault="00352E6E" w:rsidP="00352E6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Free write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Using headings and sub headings</w:t>
            </w:r>
          </w:p>
          <w:p w:rsidR="00352E6E" w:rsidRPr="00352E6E" w:rsidRDefault="00352E6E" w:rsidP="00352E6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Using paragraphs and subheading and exploring cohesion</w:t>
            </w:r>
          </w:p>
        </w:tc>
        <w:tc>
          <w:tcPr>
            <w:tcW w:w="2268" w:type="dxa"/>
            <w:gridSpan w:val="3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Using conjunctions, adverbs and prepositions to express time and cause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E6E" w:rsidRDefault="00352E6E" w:rsidP="00352E6E">
            <w:pPr>
              <w:jc w:val="center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Hot write</w:t>
            </w:r>
          </w:p>
          <w:p w:rsidR="005B64E0" w:rsidRPr="00352E6E" w:rsidRDefault="005B64E0" w:rsidP="00352E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 a report</w:t>
            </w:r>
          </w:p>
        </w:tc>
      </w:tr>
      <w:tr w:rsidR="00352E6E" w:rsidRPr="00D731F0" w:rsidTr="00C154EB">
        <w:trPr>
          <w:gridAfter w:val="5"/>
          <w:wAfter w:w="16260" w:type="dxa"/>
          <w:trHeight w:val="2029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352E6E" w:rsidRPr="00D731F0" w:rsidRDefault="00352E6E" w:rsidP="00352E6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we survive?</w:t>
            </w:r>
          </w:p>
        </w:tc>
        <w:tc>
          <w:tcPr>
            <w:tcW w:w="2177" w:type="dxa"/>
            <w:shd w:val="clear" w:color="auto" w:fill="auto"/>
          </w:tcPr>
          <w:p w:rsidR="00352E6E" w:rsidRPr="00352E6E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 w:rsidRPr="00352E6E">
              <w:rPr>
                <w:rFonts w:asciiTheme="minorHAnsi" w:eastAsiaTheme="minorHAnsi" w:hAnsiTheme="minorHAnsi" w:cstheme="minorHAnsi"/>
              </w:rPr>
              <w:t>WALT:</w:t>
            </w:r>
            <w:r w:rsidRPr="00CE6EE5">
              <w:rPr>
                <w:rFonts w:asciiTheme="minorHAnsi" w:eastAsiaTheme="minorHAnsi" w:hAnsiTheme="minorHAnsi" w:cstheme="minorHAnsi"/>
              </w:rPr>
              <w:t xml:space="preserve"> describe the </w:t>
            </w:r>
            <w:r w:rsidRPr="00352E6E">
              <w:rPr>
                <w:rFonts w:asciiTheme="minorHAnsi" w:eastAsiaTheme="minorHAnsi" w:hAnsiTheme="minorHAnsi" w:cstheme="minorHAnsi"/>
              </w:rPr>
              <w:t>main parts of a flowering plant</w:t>
            </w:r>
          </w:p>
          <w:p w:rsidR="00352E6E" w:rsidRPr="00CE6EE5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</w:p>
          <w:p w:rsidR="00352E6E" w:rsidRPr="00CE6EE5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 w:rsidRPr="00352E6E">
              <w:rPr>
                <w:rFonts w:asciiTheme="minorHAnsi" w:eastAsiaTheme="minorHAnsi" w:hAnsiTheme="minorHAnsi" w:cstheme="minorHAnsi"/>
              </w:rPr>
              <w:t>WALT: find out what</w:t>
            </w:r>
            <w:r w:rsidRPr="00CE6EE5">
              <w:rPr>
                <w:rFonts w:asciiTheme="minorHAnsi" w:eastAsiaTheme="minorHAnsi" w:hAnsiTheme="minorHAnsi" w:cstheme="minorHAnsi"/>
              </w:rPr>
              <w:t xml:space="preserve"> plants need in order to grow</w:t>
            </w:r>
            <w:r w:rsidRPr="00352E6E">
              <w:rPr>
                <w:rFonts w:asciiTheme="minorHAnsi" w:eastAsiaTheme="minorHAnsi" w:hAnsiTheme="minorHAnsi" w:cstheme="minorHAnsi"/>
              </w:rPr>
              <w:t xml:space="preserve"> and how </w:t>
            </w:r>
            <w:r w:rsidRPr="00CE6EE5">
              <w:rPr>
                <w:rFonts w:asciiTheme="minorHAnsi" w:eastAsiaTheme="minorHAnsi" w:hAnsiTheme="minorHAnsi" w:cstheme="minorHAnsi"/>
              </w:rPr>
              <w:t>this change</w:t>
            </w:r>
            <w:r w:rsidRPr="00352E6E">
              <w:rPr>
                <w:rFonts w:asciiTheme="minorHAnsi" w:eastAsiaTheme="minorHAnsi" w:hAnsiTheme="minorHAnsi" w:cstheme="minorHAnsi"/>
              </w:rPr>
              <w:t>s between different plants</w:t>
            </w:r>
          </w:p>
          <w:p w:rsidR="00352E6E" w:rsidRPr="00352E6E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52E6E" w:rsidRPr="00352E6E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 w:rsidRPr="00352E6E">
              <w:rPr>
                <w:rFonts w:asciiTheme="minorHAnsi" w:eastAsiaTheme="minorHAnsi" w:hAnsiTheme="minorHAnsi" w:cstheme="minorHAnsi"/>
              </w:rPr>
              <w:t xml:space="preserve"> WALT: find out how</w:t>
            </w:r>
            <w:r w:rsidRPr="00CE6EE5">
              <w:rPr>
                <w:rFonts w:asciiTheme="minorHAnsi" w:eastAsiaTheme="minorHAnsi" w:hAnsiTheme="minorHAnsi" w:cstheme="minorHAnsi"/>
              </w:rPr>
              <w:t xml:space="preserve"> water travel</w:t>
            </w:r>
            <w:r w:rsidRPr="00352E6E">
              <w:rPr>
                <w:rFonts w:asciiTheme="minorHAnsi" w:eastAsiaTheme="minorHAnsi" w:hAnsiTheme="minorHAnsi" w:cstheme="minorHAnsi"/>
              </w:rPr>
              <w:t xml:space="preserve">s around the plants and why </w:t>
            </w:r>
            <w:r w:rsidRPr="00CE6EE5">
              <w:rPr>
                <w:rFonts w:asciiTheme="minorHAnsi" w:eastAsiaTheme="minorHAnsi" w:hAnsiTheme="minorHAnsi" w:cstheme="minorHAnsi"/>
              </w:rPr>
              <w:t>this need to happen?</w:t>
            </w:r>
          </w:p>
          <w:p w:rsidR="00352E6E" w:rsidRPr="00CE6EE5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</w:p>
          <w:p w:rsidR="00352E6E" w:rsidRPr="00CE6EE5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 w:rsidRPr="00352E6E">
              <w:rPr>
                <w:rFonts w:asciiTheme="minorHAnsi" w:eastAsiaTheme="minorHAnsi" w:hAnsiTheme="minorHAnsi" w:cstheme="minorHAnsi"/>
              </w:rPr>
              <w:t xml:space="preserve">WALT: </w:t>
            </w:r>
            <w:r w:rsidRPr="00CE6EE5">
              <w:rPr>
                <w:rFonts w:asciiTheme="minorHAnsi" w:eastAsiaTheme="minorHAnsi" w:hAnsiTheme="minorHAnsi" w:cstheme="minorHAnsi"/>
              </w:rPr>
              <w:t xml:space="preserve">describe the role of flowers in the </w:t>
            </w:r>
            <w:r w:rsidRPr="00352E6E">
              <w:rPr>
                <w:rFonts w:asciiTheme="minorHAnsi" w:eastAsiaTheme="minorHAnsi" w:hAnsiTheme="minorHAnsi" w:cstheme="minorHAnsi"/>
              </w:rPr>
              <w:t>life cycle of a flowering plant</w:t>
            </w:r>
          </w:p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52E6E" w:rsidRPr="00352E6E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 w:rsidRPr="00352E6E">
              <w:rPr>
                <w:rFonts w:asciiTheme="minorHAnsi" w:eastAsiaTheme="minorHAnsi" w:hAnsiTheme="minorHAnsi" w:cstheme="minorHAnsi"/>
              </w:rPr>
              <w:t>WALT: find out what living things we can</w:t>
            </w:r>
            <w:r w:rsidRPr="00CE6EE5">
              <w:rPr>
                <w:rFonts w:asciiTheme="minorHAnsi" w:eastAsiaTheme="minorHAnsi" w:hAnsiTheme="minorHAnsi" w:cstheme="minorHAnsi"/>
              </w:rPr>
              <w:t xml:space="preserve"> name and what </w:t>
            </w:r>
            <w:r w:rsidRPr="00352E6E">
              <w:rPr>
                <w:rFonts w:asciiTheme="minorHAnsi" w:eastAsiaTheme="minorHAnsi" w:hAnsiTheme="minorHAnsi" w:cstheme="minorHAnsi"/>
              </w:rPr>
              <w:t xml:space="preserve">we </w:t>
            </w:r>
            <w:r w:rsidRPr="00CE6EE5">
              <w:rPr>
                <w:rFonts w:asciiTheme="minorHAnsi" w:eastAsiaTheme="minorHAnsi" w:hAnsiTheme="minorHAnsi" w:cstheme="minorHAnsi"/>
              </w:rPr>
              <w:t>would you use to classify them?</w:t>
            </w:r>
          </w:p>
          <w:p w:rsidR="00352E6E" w:rsidRPr="00CE6EE5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</w:p>
          <w:p w:rsidR="00352E6E" w:rsidRPr="008A696C" w:rsidRDefault="00352E6E" w:rsidP="008A696C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 w:rsidRPr="00352E6E">
              <w:rPr>
                <w:rFonts w:asciiTheme="minorHAnsi" w:eastAsiaTheme="minorHAnsi" w:hAnsiTheme="minorHAnsi" w:cstheme="minorHAnsi"/>
              </w:rPr>
              <w:t xml:space="preserve">WALT: find out how </w:t>
            </w:r>
            <w:r w:rsidRPr="00CE6EE5">
              <w:rPr>
                <w:rFonts w:asciiTheme="minorHAnsi" w:eastAsiaTheme="minorHAnsi" w:hAnsiTheme="minorHAnsi" w:cstheme="minorHAnsi"/>
              </w:rPr>
              <w:t xml:space="preserve">the changing environment </w:t>
            </w:r>
            <w:r w:rsidRPr="00352E6E">
              <w:rPr>
                <w:rFonts w:asciiTheme="minorHAnsi" w:eastAsiaTheme="minorHAnsi" w:hAnsiTheme="minorHAnsi" w:cstheme="minorHAnsi"/>
              </w:rPr>
              <w:t xml:space="preserve">can </w:t>
            </w:r>
            <w:r w:rsidRPr="00CE6EE5">
              <w:rPr>
                <w:rFonts w:asciiTheme="minorHAnsi" w:eastAsiaTheme="minorHAnsi" w:hAnsiTheme="minorHAnsi" w:cstheme="minorHAnsi"/>
              </w:rPr>
              <w:t>be dangerous for some habitats?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52E6E" w:rsidRPr="00352E6E" w:rsidRDefault="005B64E0" w:rsidP="00352E6E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WALT: ask questions</w:t>
            </w:r>
            <w:r w:rsidR="00352E6E" w:rsidRPr="00352E6E">
              <w:rPr>
                <w:rFonts w:asciiTheme="minorHAnsi" w:hAnsiTheme="minorHAnsi" w:cstheme="minorHAnsi"/>
                <w:bCs/>
              </w:rPr>
              <w:t xml:space="preserve"> about living things and their habitats and what eviden</w:t>
            </w:r>
            <w:r>
              <w:rPr>
                <w:rFonts w:asciiTheme="minorHAnsi" w:hAnsiTheme="minorHAnsi" w:cstheme="minorHAnsi"/>
                <w:bCs/>
              </w:rPr>
              <w:t>ce could you use to answer them.</w:t>
            </w:r>
          </w:p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52E6E" w:rsidRPr="00352E6E" w:rsidRDefault="005B64E0" w:rsidP="00352E6E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WALT: explore the different ways we</w:t>
            </w:r>
            <w:r w:rsidR="00352E6E" w:rsidRPr="00352E6E">
              <w:rPr>
                <w:rFonts w:asciiTheme="minorHAnsi" w:hAnsiTheme="minorHAnsi" w:cstheme="minorHAnsi"/>
                <w:bCs/>
              </w:rPr>
              <w:t xml:space="preserve"> could report on findings from enquiries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E6E" w:rsidRPr="00352E6E" w:rsidRDefault="005B64E0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WALT: </w:t>
            </w:r>
            <w:r w:rsidR="00352E6E" w:rsidRPr="00CE6EE5">
              <w:rPr>
                <w:rFonts w:asciiTheme="minorHAnsi" w:eastAsiaTheme="minorHAnsi" w:hAnsiTheme="minorHAnsi" w:cstheme="minorHAnsi"/>
              </w:rPr>
              <w:t>the similarities, differences and changes between</w:t>
            </w:r>
            <w:r>
              <w:rPr>
                <w:rFonts w:asciiTheme="minorHAnsi" w:eastAsiaTheme="minorHAnsi" w:hAnsiTheme="minorHAnsi" w:cstheme="minorHAnsi"/>
              </w:rPr>
              <w:t xml:space="preserve"> living things.</w:t>
            </w:r>
          </w:p>
          <w:p w:rsidR="00352E6E" w:rsidRPr="00CE6EE5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</w:p>
          <w:p w:rsidR="00352E6E" w:rsidRPr="00CE6EE5" w:rsidRDefault="005B64E0" w:rsidP="00352E6E">
            <w:pPr>
              <w:tabs>
                <w:tab w:val="center" w:pos="1156"/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WALT: use </w:t>
            </w:r>
            <w:r w:rsidR="00352E6E" w:rsidRPr="00CE6EE5">
              <w:rPr>
                <w:rFonts w:asciiTheme="minorHAnsi" w:eastAsiaTheme="minorHAnsi" w:hAnsiTheme="minorHAnsi" w:cstheme="minorHAnsi"/>
              </w:rPr>
              <w:t xml:space="preserve">different </w:t>
            </w:r>
            <w:r w:rsidR="00211B33">
              <w:rPr>
                <w:rFonts w:asciiTheme="minorHAnsi" w:eastAsiaTheme="minorHAnsi" w:hAnsiTheme="minorHAnsi" w:cstheme="minorHAnsi"/>
              </w:rPr>
              <w:t xml:space="preserve">types of equipment </w:t>
            </w:r>
            <w:r>
              <w:rPr>
                <w:rFonts w:asciiTheme="minorHAnsi" w:eastAsiaTheme="minorHAnsi" w:hAnsiTheme="minorHAnsi" w:cstheme="minorHAnsi"/>
              </w:rPr>
              <w:t>to take accurate measurements.</w:t>
            </w:r>
          </w:p>
          <w:p w:rsidR="00352E6E" w:rsidRPr="00CE6EE5" w:rsidRDefault="00352E6E" w:rsidP="00352E6E">
            <w:pPr>
              <w:tabs>
                <w:tab w:val="right" w:pos="9079"/>
              </w:tabs>
              <w:ind w:right="147"/>
              <w:rPr>
                <w:rFonts w:asciiTheme="minorHAnsi" w:eastAsiaTheme="minorHAnsi" w:hAnsiTheme="minorHAnsi" w:cstheme="minorHAnsi"/>
              </w:rPr>
            </w:pPr>
          </w:p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</w:tr>
      <w:tr w:rsidR="00352E6E" w:rsidRPr="00D731F0" w:rsidTr="00C154EB">
        <w:trPr>
          <w:gridAfter w:val="5"/>
          <w:wAfter w:w="16260" w:type="dxa"/>
          <w:trHeight w:val="698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Just So Stories</w:t>
            </w:r>
          </w:p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The Girl Who stole an elephant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Just So Stories</w:t>
            </w:r>
          </w:p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The Girl Who stole an elephant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Just So Stories</w:t>
            </w:r>
          </w:p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The Girl Who stole an elephant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Just So Stories</w:t>
            </w:r>
          </w:p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The Girl Who stole an elephant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Just So Stories</w:t>
            </w:r>
          </w:p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The Girl Who stole an elephant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Just So Stories</w:t>
            </w:r>
          </w:p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The Girl Who stole an elephant</w:t>
            </w:r>
          </w:p>
        </w:tc>
      </w:tr>
      <w:tr w:rsidR="00352E6E" w:rsidRPr="00D731F0" w:rsidTr="00C154EB">
        <w:trPr>
          <w:gridAfter w:val="5"/>
          <w:wAfter w:w="16260" w:type="dxa"/>
          <w:trHeight w:val="680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177" w:type="dxa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Bespoke Curriculum taken from PiXL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>Bespoke Curriculum taken from PiXL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>Bespoke Curriculum taken from PiXL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>Bespoke Curriculum taken from PiXL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>Bespoke Curriculum taken from PiXL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>Bespoke Curriculum taken from PiXL</w:t>
            </w:r>
          </w:p>
        </w:tc>
      </w:tr>
      <w:tr w:rsidR="00352E6E" w:rsidRPr="00D731F0" w:rsidTr="00C154EB">
        <w:trPr>
          <w:gridAfter w:val="5"/>
          <w:wAfter w:w="16260" w:type="dxa"/>
          <w:trHeight w:val="680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352E6E" w:rsidRPr="00352E6E" w:rsidRDefault="00352E6E" w:rsidP="00352E6E">
            <w:pPr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 xml:space="preserve">Online safety </w:t>
            </w:r>
          </w:p>
          <w:p w:rsidR="00352E6E" w:rsidRPr="00352E6E" w:rsidRDefault="00352E6E" w:rsidP="00352E6E">
            <w:pPr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Managing online information</w:t>
            </w:r>
          </w:p>
          <w:p w:rsidR="00352E6E" w:rsidRPr="00352E6E" w:rsidRDefault="00B94427" w:rsidP="00352E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Coding </w:t>
            </w:r>
            <w:r w:rsidR="00352E6E" w:rsidRPr="00352E6E">
              <w:rPr>
                <w:rFonts w:asciiTheme="minorHAnsi" w:hAnsiTheme="minorHAnsi" w:cstheme="minorHAnsi"/>
              </w:rPr>
              <w:t>using Scratch</w:t>
            </w:r>
          </w:p>
        </w:tc>
      </w:tr>
      <w:tr w:rsidR="00352E6E" w:rsidRPr="00D731F0" w:rsidTr="005B64E0">
        <w:trPr>
          <w:gridAfter w:val="5"/>
          <w:wAfter w:w="16260" w:type="dxa"/>
          <w:trHeight w:val="272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7" w:type="dxa"/>
            <w:shd w:val="clear" w:color="auto" w:fill="auto"/>
          </w:tcPr>
          <w:p w:rsidR="00352E6E" w:rsidRPr="00352E6E" w:rsidRDefault="00352E6E" w:rsidP="00352E6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352E6E">
              <w:rPr>
                <w:rFonts w:asciiTheme="minorHAnsi" w:hAnsiTheme="minorHAnsi" w:cstheme="minorHAnsi"/>
                <w:b w:val="0"/>
                <w:bCs w:val="0"/>
                <w:color w:val="FF0000"/>
                <w:sz w:val="24"/>
              </w:rPr>
              <w:t>Christianity</w:t>
            </w:r>
          </w:p>
        </w:tc>
        <w:tc>
          <w:tcPr>
            <w:tcW w:w="2410" w:type="dxa"/>
            <w:gridSpan w:val="2"/>
            <w:shd w:val="clear" w:color="auto" w:fill="AEAAAA" w:themeFill="background2" w:themeFillShade="BF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shd w:val="clear" w:color="auto" w:fill="AEAAAA" w:themeFill="background2" w:themeFillShade="BF"/>
          </w:tcPr>
          <w:p w:rsidR="00352E6E" w:rsidRPr="00352E6E" w:rsidRDefault="00352E6E" w:rsidP="00352E6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gridSpan w:val="3"/>
            <w:shd w:val="clear" w:color="auto" w:fill="AEAAAA" w:themeFill="background2" w:themeFillShade="BF"/>
          </w:tcPr>
          <w:p w:rsidR="00352E6E" w:rsidRPr="00352E6E" w:rsidRDefault="00352E6E" w:rsidP="00352E6E">
            <w:pPr>
              <w:pStyle w:val="BodyTextIndent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6A6A6" w:themeFill="background1" w:themeFillShade="A6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2E6E" w:rsidRPr="00D731F0" w:rsidTr="00C154EB">
        <w:trPr>
          <w:gridAfter w:val="5"/>
          <w:wAfter w:w="16260" w:type="dxa"/>
          <w:trHeight w:val="680"/>
        </w:trPr>
        <w:tc>
          <w:tcPr>
            <w:tcW w:w="1494" w:type="dxa"/>
            <w:vMerge w:val="restart"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352E6E" w:rsidRPr="00352E6E" w:rsidRDefault="00352E6E" w:rsidP="00352E6E">
            <w:pPr>
              <w:pStyle w:val="paragraph"/>
              <w:spacing w:before="0" w:beforeAutospacing="0"/>
              <w:textAlignment w:val="baseline"/>
              <w:divId w:val="543954714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 xml:space="preserve">Write and copy everyday words. </w:t>
            </w:r>
          </w:p>
        </w:tc>
      </w:tr>
      <w:tr w:rsidR="00352E6E" w:rsidRPr="00D731F0" w:rsidTr="00C154EB">
        <w:trPr>
          <w:gridAfter w:val="5"/>
          <w:wAfter w:w="16260" w:type="dxa"/>
          <w:trHeight w:val="680"/>
        </w:trPr>
        <w:tc>
          <w:tcPr>
            <w:tcW w:w="1494" w:type="dxa"/>
            <w:vMerge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 xml:space="preserve">Copy every day words 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Label rooms and items in the homes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Label items in the classroom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Write a short sentence</w:t>
            </w:r>
          </w:p>
        </w:tc>
        <w:tc>
          <w:tcPr>
            <w:tcW w:w="2300" w:type="dxa"/>
            <w:gridSpan w:val="3"/>
            <w:shd w:val="clear" w:color="auto" w:fill="auto"/>
          </w:tcPr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Explore social conventions when speaking to someone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352E6E" w:rsidRPr="00352E6E" w:rsidRDefault="00352E6E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Explore social conventions when speaking to someone</w:t>
            </w:r>
          </w:p>
        </w:tc>
      </w:tr>
      <w:tr w:rsidR="00352E6E" w:rsidRPr="00D731F0" w:rsidTr="00C154EB">
        <w:trPr>
          <w:trHeight w:val="377"/>
        </w:trPr>
        <w:tc>
          <w:tcPr>
            <w:tcW w:w="1494" w:type="dxa"/>
            <w:vMerge w:val="restart"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PE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352E6E" w:rsidRPr="00352E6E" w:rsidRDefault="00352E6E" w:rsidP="00352E6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352E6E">
              <w:rPr>
                <w:rFonts w:asciiTheme="minorHAnsi" w:hAnsiTheme="minorHAnsi" w:cstheme="minorHAnsi"/>
                <w:b w:val="0"/>
                <w:bCs w:val="0"/>
                <w:sz w:val="24"/>
              </w:rPr>
              <w:t>Athletics</w:t>
            </w:r>
          </w:p>
          <w:p w:rsidR="00352E6E" w:rsidRPr="00352E6E" w:rsidRDefault="00352E6E" w:rsidP="00352E6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352E6E">
              <w:rPr>
                <w:rFonts w:asciiTheme="minorHAnsi" w:hAnsiTheme="minorHAnsi" w:cstheme="minorHAnsi"/>
                <w:b w:val="0"/>
                <w:bCs w:val="0"/>
                <w:sz w:val="24"/>
              </w:rPr>
              <w:t>Games</w:t>
            </w:r>
          </w:p>
        </w:tc>
        <w:tc>
          <w:tcPr>
            <w:tcW w:w="3252" w:type="dxa"/>
          </w:tcPr>
          <w:p w:rsidR="00352E6E" w:rsidRPr="00D731F0" w:rsidRDefault="00352E6E" w:rsidP="00352E6E"/>
        </w:tc>
        <w:tc>
          <w:tcPr>
            <w:tcW w:w="3252" w:type="dxa"/>
          </w:tcPr>
          <w:p w:rsidR="00352E6E" w:rsidRPr="00D731F0" w:rsidRDefault="00352E6E" w:rsidP="00352E6E"/>
        </w:tc>
        <w:tc>
          <w:tcPr>
            <w:tcW w:w="3252" w:type="dxa"/>
          </w:tcPr>
          <w:p w:rsidR="00352E6E" w:rsidRPr="00D731F0" w:rsidRDefault="00352E6E" w:rsidP="00352E6E"/>
        </w:tc>
        <w:tc>
          <w:tcPr>
            <w:tcW w:w="3252" w:type="dxa"/>
          </w:tcPr>
          <w:p w:rsidR="00352E6E" w:rsidRPr="00D731F0" w:rsidRDefault="00352E6E" w:rsidP="00352E6E"/>
        </w:tc>
        <w:tc>
          <w:tcPr>
            <w:tcW w:w="3252" w:type="dxa"/>
            <w:shd w:val="clear" w:color="auto" w:fill="auto"/>
          </w:tcPr>
          <w:p w:rsidR="00352E6E" w:rsidRPr="00D731F0" w:rsidRDefault="00352E6E" w:rsidP="00352E6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Athletics</w:t>
            </w:r>
          </w:p>
        </w:tc>
      </w:tr>
      <w:tr w:rsidR="00352E6E" w:rsidRPr="00D731F0" w:rsidTr="00C154EB">
        <w:trPr>
          <w:gridAfter w:val="5"/>
          <w:wAfter w:w="16260" w:type="dxa"/>
          <w:trHeight w:val="376"/>
        </w:trPr>
        <w:tc>
          <w:tcPr>
            <w:tcW w:w="1494" w:type="dxa"/>
            <w:vMerge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800" w:type="dxa"/>
            <w:gridSpan w:val="13"/>
            <w:shd w:val="clear" w:color="auto" w:fill="auto"/>
          </w:tcPr>
          <w:p w:rsidR="00352E6E" w:rsidRPr="00352E6E" w:rsidRDefault="00352E6E" w:rsidP="00352E6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 w:rsidRPr="00352E6E">
              <w:rPr>
                <w:rFonts w:asciiTheme="minorHAnsi" w:hAnsiTheme="minorHAnsi" w:cstheme="minorHAnsi"/>
                <w:b w:val="0"/>
                <w:bCs w:val="0"/>
                <w:sz w:val="24"/>
              </w:rPr>
              <w:t>Gymnastics</w:t>
            </w:r>
          </w:p>
        </w:tc>
      </w:tr>
      <w:tr w:rsidR="00352E6E" w:rsidRPr="00D731F0" w:rsidTr="00C154EB">
        <w:trPr>
          <w:gridAfter w:val="5"/>
          <w:wAfter w:w="16260" w:type="dxa"/>
          <w:trHeight w:val="443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800" w:type="dxa"/>
            <w:gridSpan w:val="13"/>
            <w:shd w:val="clear" w:color="auto" w:fill="auto"/>
          </w:tcPr>
          <w:p w:rsidR="00352E6E" w:rsidRPr="00352E6E" w:rsidRDefault="008A696C" w:rsidP="00352E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Ready, Steady, Go –dealing with change and staying safe</w:t>
            </w:r>
            <w:bookmarkStart w:id="0" w:name="_GoBack"/>
            <w:bookmarkEnd w:id="0"/>
          </w:p>
        </w:tc>
      </w:tr>
      <w:tr w:rsidR="00352E6E" w:rsidRPr="00D731F0" w:rsidTr="00C154EB">
        <w:trPr>
          <w:gridAfter w:val="5"/>
          <w:wAfter w:w="16260" w:type="dxa"/>
          <w:trHeight w:val="680"/>
        </w:trPr>
        <w:tc>
          <w:tcPr>
            <w:tcW w:w="1494" w:type="dxa"/>
            <w:shd w:val="clear" w:color="auto" w:fill="auto"/>
          </w:tcPr>
          <w:p w:rsidR="00352E6E" w:rsidRPr="00D731F0" w:rsidRDefault="00352E6E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:rsidR="00352E6E" w:rsidRPr="00352E6E" w:rsidRDefault="00352E6E" w:rsidP="00352E6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52E6E" w:rsidRPr="00352E6E" w:rsidRDefault="00352E6E" w:rsidP="00352E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352E6E" w:rsidRPr="00352E6E" w:rsidRDefault="00352E6E" w:rsidP="00352E6E">
            <w:pPr>
              <w:pStyle w:val="BodyTextIndent2"/>
              <w:rPr>
                <w:rFonts w:asciiTheme="minorHAnsi" w:hAnsiTheme="minorHAnsi" w:cstheme="minorHAnsi"/>
                <w:sz w:val="24"/>
              </w:rPr>
            </w:pPr>
            <w:r w:rsidRPr="00352E6E">
              <w:rPr>
                <w:rFonts w:asciiTheme="minorHAnsi" w:hAnsiTheme="minorHAnsi" w:cstheme="minorHAnsi"/>
                <w:sz w:val="24"/>
              </w:rPr>
              <w:t>Pixl tests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52E6E" w:rsidRPr="00352E6E" w:rsidRDefault="00352E6E" w:rsidP="00352E6E">
            <w:pPr>
              <w:pStyle w:val="BodyTextIndent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2E6E" w:rsidRPr="00D731F0" w:rsidRDefault="00352E6E" w:rsidP="00352E6E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D" w:rsidRDefault="00EC147D">
      <w:r>
        <w:separator/>
      </w:r>
    </w:p>
  </w:endnote>
  <w:endnote w:type="continuationSeparator" w:id="0">
    <w:p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D" w:rsidRDefault="00EC147D">
      <w:r>
        <w:separator/>
      </w:r>
    </w:p>
  </w:footnote>
  <w:footnote w:type="continuationSeparator" w:id="0">
    <w:p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B" w:rsidRPr="00D731F0" w:rsidRDefault="008C3E0A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C66C132" wp14:editId="3D0E7C46">
          <wp:simplePos x="0" y="0"/>
          <wp:positionH relativeFrom="margin">
            <wp:posOffset>-304800</wp:posOffset>
          </wp:positionH>
          <wp:positionV relativeFrom="paragraph">
            <wp:posOffset>-94615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</w:p>
  <w:p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:rsidR="00AF2ACB" w:rsidRPr="00D731F0" w:rsidRDefault="00657BC5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="00AF2ACB" w:rsidRPr="00D731F0">
      <w:rPr>
        <w:rFonts w:ascii="Comic Sans MS" w:hAnsi="Comic Sans MS"/>
        <w:b/>
        <w:sz w:val="20"/>
        <w:szCs w:val="20"/>
      </w:rPr>
      <w:tab/>
    </w:r>
    <w:r w:rsidR="007B21F6">
      <w:rPr>
        <w:rFonts w:ascii="Comic Sans MS" w:hAnsi="Comic Sans MS"/>
        <w:b/>
        <w:sz w:val="20"/>
        <w:szCs w:val="20"/>
      </w:rPr>
      <w:t xml:space="preserve"> Teacher</w:t>
    </w:r>
    <w:r>
      <w:rPr>
        <w:rFonts w:ascii="Comic Sans MS" w:hAnsi="Comic Sans MS"/>
        <w:b/>
        <w:sz w:val="20"/>
        <w:szCs w:val="20"/>
      </w:rPr>
      <w:t>: Mrs Duffield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CE6EE5">
      <w:rPr>
        <w:rFonts w:ascii="Comic Sans MS" w:hAnsi="Comic Sans MS"/>
        <w:b/>
        <w:sz w:val="20"/>
        <w:szCs w:val="20"/>
      </w:rPr>
      <w:t>Summer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26C27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38AE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F1AAB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1522A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A8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C6EB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9"/>
  </w:num>
  <w:num w:numId="13">
    <w:abstractNumId w:val="6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3B05"/>
    <w:rsid w:val="00012D21"/>
    <w:rsid w:val="00024356"/>
    <w:rsid w:val="00030889"/>
    <w:rsid w:val="00034DF6"/>
    <w:rsid w:val="000416F7"/>
    <w:rsid w:val="00065A68"/>
    <w:rsid w:val="000E086C"/>
    <w:rsid w:val="000E4CF9"/>
    <w:rsid w:val="000E66FE"/>
    <w:rsid w:val="000F30AA"/>
    <w:rsid w:val="001122BE"/>
    <w:rsid w:val="00154CC6"/>
    <w:rsid w:val="00184F3F"/>
    <w:rsid w:val="001A30D7"/>
    <w:rsid w:val="001E5732"/>
    <w:rsid w:val="001F1B33"/>
    <w:rsid w:val="00211B33"/>
    <w:rsid w:val="002323ED"/>
    <w:rsid w:val="0027604A"/>
    <w:rsid w:val="00282B67"/>
    <w:rsid w:val="00297D9B"/>
    <w:rsid w:val="002E689F"/>
    <w:rsid w:val="002F4B3C"/>
    <w:rsid w:val="002F623E"/>
    <w:rsid w:val="003008FA"/>
    <w:rsid w:val="00305C85"/>
    <w:rsid w:val="00311D66"/>
    <w:rsid w:val="00313CFF"/>
    <w:rsid w:val="003219D1"/>
    <w:rsid w:val="003309E5"/>
    <w:rsid w:val="00340BDF"/>
    <w:rsid w:val="00342C0E"/>
    <w:rsid w:val="003463C5"/>
    <w:rsid w:val="00352E6E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80943"/>
    <w:rsid w:val="005871F9"/>
    <w:rsid w:val="0059770D"/>
    <w:rsid w:val="005B159D"/>
    <w:rsid w:val="005B64E0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57BC5"/>
    <w:rsid w:val="006616BF"/>
    <w:rsid w:val="00661C66"/>
    <w:rsid w:val="006A5D42"/>
    <w:rsid w:val="006C2EE6"/>
    <w:rsid w:val="006C66D7"/>
    <w:rsid w:val="006E56D9"/>
    <w:rsid w:val="006F595D"/>
    <w:rsid w:val="007166DB"/>
    <w:rsid w:val="00741433"/>
    <w:rsid w:val="00743D8C"/>
    <w:rsid w:val="0075016C"/>
    <w:rsid w:val="00754801"/>
    <w:rsid w:val="00763DB7"/>
    <w:rsid w:val="0077321A"/>
    <w:rsid w:val="00776067"/>
    <w:rsid w:val="007B21F6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A696C"/>
    <w:rsid w:val="008C3D21"/>
    <w:rsid w:val="008C3E0A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857D8"/>
    <w:rsid w:val="00B94427"/>
    <w:rsid w:val="00B979DD"/>
    <w:rsid w:val="00BB173E"/>
    <w:rsid w:val="00BD1F63"/>
    <w:rsid w:val="00BD2637"/>
    <w:rsid w:val="00BD58FC"/>
    <w:rsid w:val="00BE29B5"/>
    <w:rsid w:val="00C154EB"/>
    <w:rsid w:val="00C17DD7"/>
    <w:rsid w:val="00C54810"/>
    <w:rsid w:val="00C54D1B"/>
    <w:rsid w:val="00C72598"/>
    <w:rsid w:val="00C9219C"/>
    <w:rsid w:val="00CB4CAA"/>
    <w:rsid w:val="00CB633F"/>
    <w:rsid w:val="00CC2E7D"/>
    <w:rsid w:val="00CE6EE5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16D24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42F82"/>
    <w:rsid w:val="00F615FE"/>
    <w:rsid w:val="00F75F67"/>
    <w:rsid w:val="00FC10F5"/>
    <w:rsid w:val="00FD3800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8E34FA9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C59EC-E533-4E86-84CE-255882BB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K.Duffield</cp:lastModifiedBy>
  <cp:revision>5</cp:revision>
  <cp:lastPrinted>2019-07-15T17:11:00Z</cp:lastPrinted>
  <dcterms:created xsi:type="dcterms:W3CDTF">2021-05-27T13:40:00Z</dcterms:created>
  <dcterms:modified xsi:type="dcterms:W3CDTF">2021-06-05T17:27:00Z</dcterms:modified>
</cp:coreProperties>
</file>