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23"/>
        <w:gridCol w:w="2287"/>
        <w:gridCol w:w="13"/>
        <w:gridCol w:w="2255"/>
        <w:gridCol w:w="45"/>
        <w:gridCol w:w="2081"/>
        <w:gridCol w:w="219"/>
        <w:gridCol w:w="64"/>
        <w:gridCol w:w="1985"/>
        <w:gridCol w:w="251"/>
        <w:gridCol w:w="32"/>
        <w:gridCol w:w="2268"/>
      </w:tblGrid>
      <w:tr w:rsidR="007D19ED" w:rsidRPr="00D731F0" w:rsidTr="003D4C3C">
        <w:trPr>
          <w:trHeight w:val="530"/>
        </w:trPr>
        <w:tc>
          <w:tcPr>
            <w:tcW w:w="1494" w:type="dxa"/>
            <w:shd w:val="clear" w:color="auto" w:fill="auto"/>
          </w:tcPr>
          <w:p w:rsidR="007D19ED" w:rsidRPr="00205C17" w:rsidRDefault="007D19ED" w:rsidP="00396E7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Week 1</w:t>
            </w:r>
          </w:p>
          <w:p w:rsidR="007D19ED" w:rsidRPr="00205C17" w:rsidRDefault="007D19ED" w:rsidP="00305C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Week 2</w:t>
            </w:r>
          </w:p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Week 3</w:t>
            </w:r>
          </w:p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Week 4</w:t>
            </w:r>
          </w:p>
          <w:p w:rsidR="007D19ED" w:rsidRPr="00205C17" w:rsidRDefault="007D19ED" w:rsidP="00DE5F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Week 5</w:t>
            </w:r>
          </w:p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Week 6</w:t>
            </w:r>
          </w:p>
          <w:p w:rsidR="007D19ED" w:rsidRPr="00205C17" w:rsidRDefault="007D19ED" w:rsidP="00D73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4D96" w:rsidRPr="00D731F0" w:rsidTr="006A5445">
        <w:trPr>
          <w:trHeight w:val="3051"/>
        </w:trPr>
        <w:tc>
          <w:tcPr>
            <w:tcW w:w="1494" w:type="dxa"/>
            <w:shd w:val="clear" w:color="auto" w:fill="auto"/>
          </w:tcPr>
          <w:p w:rsidR="00F24D96" w:rsidRPr="00F24D96" w:rsidRDefault="00F24D96" w:rsidP="00F24D96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F24D96">
              <w:rPr>
                <w:rFonts w:asciiTheme="minorHAnsi" w:hAnsiTheme="minorHAnsi" w:cstheme="minorHAnsi"/>
                <w:sz w:val="24"/>
              </w:rPr>
              <w:t xml:space="preserve">Writing </w:t>
            </w:r>
          </w:p>
        </w:tc>
        <w:tc>
          <w:tcPr>
            <w:tcW w:w="2177" w:type="dxa"/>
          </w:tcPr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Free writing session –pupils choose their own genre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Compare traditional and fairy stories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Sentences –conjunctions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Identify main and subordinate clauses</w:t>
            </w:r>
          </w:p>
        </w:tc>
        <w:tc>
          <w:tcPr>
            <w:tcW w:w="2410" w:type="dxa"/>
            <w:gridSpan w:val="2"/>
          </w:tcPr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Cold write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 xml:space="preserve">Write </w:t>
            </w:r>
            <w:r w:rsidR="004F32A0">
              <w:rPr>
                <w:rFonts w:asciiTheme="minorHAnsi" w:hAnsiTheme="minorHAnsi" w:cstheme="minorHAnsi"/>
              </w:rPr>
              <w:t>a traditional tale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Prepositions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 xml:space="preserve">Noun phrases and prepositional phrases </w:t>
            </w:r>
          </w:p>
        </w:tc>
        <w:tc>
          <w:tcPr>
            <w:tcW w:w="2268" w:type="dxa"/>
            <w:gridSpan w:val="2"/>
          </w:tcPr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Write about a character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Characters and conversations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Speech marks with reporting clauses at start and end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Explore settings in stories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Revision figurative language and personification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Determiners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Exclamations marks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 xml:space="preserve">Modal verbs </w:t>
            </w:r>
          </w:p>
        </w:tc>
        <w:tc>
          <w:tcPr>
            <w:tcW w:w="2268" w:type="dxa"/>
            <w:gridSpan w:val="3"/>
          </w:tcPr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Story layout – a look at cohesion</w:t>
            </w:r>
          </w:p>
          <w:p w:rsidR="00F24D96" w:rsidRDefault="0075231D" w:rsidP="00F24D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 organising paragraphs </w:t>
            </w:r>
          </w:p>
          <w:p w:rsidR="00F24D96" w:rsidRPr="00F24D96" w:rsidRDefault="0075231D" w:rsidP="00F24D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p</w:t>
            </w:r>
            <w:bookmarkStart w:id="0" w:name="_GoBack"/>
            <w:bookmarkEnd w:id="0"/>
            <w:r w:rsidR="00F24D96" w:rsidRPr="00F24D96">
              <w:rPr>
                <w:rFonts w:asciiTheme="minorHAnsi" w:hAnsiTheme="minorHAnsi" w:cstheme="minorHAnsi"/>
              </w:rPr>
              <w:t>ronouns –for cohesion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 xml:space="preserve">Cohesion </w:t>
            </w:r>
          </w:p>
        </w:tc>
        <w:tc>
          <w:tcPr>
            <w:tcW w:w="2551" w:type="dxa"/>
            <w:gridSpan w:val="3"/>
          </w:tcPr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Hot write</w:t>
            </w:r>
          </w:p>
          <w:p w:rsidR="00F24D96" w:rsidRPr="00F24D96" w:rsidRDefault="00F24D96" w:rsidP="00F24D96">
            <w:pPr>
              <w:rPr>
                <w:rFonts w:asciiTheme="minorHAnsi" w:hAnsiTheme="minorHAnsi" w:cstheme="minorHAnsi"/>
              </w:rPr>
            </w:pPr>
            <w:r w:rsidRPr="00F24D96">
              <w:rPr>
                <w:rFonts w:asciiTheme="minorHAnsi" w:hAnsiTheme="minorHAnsi" w:cstheme="minorHAnsi"/>
              </w:rPr>
              <w:t>Possessive apostrophe including plurals</w:t>
            </w:r>
          </w:p>
        </w:tc>
      </w:tr>
      <w:tr w:rsidR="00F24D96" w:rsidRPr="00D731F0" w:rsidTr="005871F9">
        <w:trPr>
          <w:trHeight w:val="2029"/>
        </w:trPr>
        <w:tc>
          <w:tcPr>
            <w:tcW w:w="1494" w:type="dxa"/>
            <w:shd w:val="clear" w:color="auto" w:fill="auto"/>
          </w:tcPr>
          <w:p w:rsidR="00F24D96" w:rsidRPr="00205C17" w:rsidRDefault="00F24D96" w:rsidP="00F24D96">
            <w:pPr>
              <w:pStyle w:val="Heading1"/>
              <w:rPr>
                <w:rFonts w:asciiTheme="minorHAnsi" w:hAnsiTheme="minorHAnsi" w:cstheme="minorHAnsi"/>
                <w:bCs w:val="0"/>
                <w:sz w:val="24"/>
              </w:rPr>
            </w:pPr>
            <w:r w:rsidRPr="00205C17">
              <w:rPr>
                <w:rFonts w:asciiTheme="minorHAnsi" w:hAnsiTheme="minorHAnsi" w:cstheme="minorHAnsi"/>
                <w:bCs w:val="0"/>
                <w:sz w:val="24"/>
              </w:rPr>
              <w:t>Topic –Music and Art</w:t>
            </w:r>
          </w:p>
        </w:tc>
        <w:tc>
          <w:tcPr>
            <w:tcW w:w="2177" w:type="dxa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explore vocabulary to describe music.</w:t>
            </w:r>
          </w:p>
          <w:p w:rsidR="00F24D96" w:rsidRPr="00205C17" w:rsidRDefault="00F24D96" w:rsidP="00F24D96">
            <w:pPr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write and perform our own music</w:t>
            </w:r>
          </w:p>
          <w:p w:rsidR="00F24D96" w:rsidRPr="00205C17" w:rsidRDefault="00F24D96" w:rsidP="00F24D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find out about the artist Picasso</w:t>
            </w:r>
          </w:p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use different paint techniques and explain the effect</w:t>
            </w:r>
          </w:p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explore techniques used by Picasso</w:t>
            </w:r>
          </w:p>
          <w:p w:rsidR="00F24D96" w:rsidRPr="00205C17" w:rsidRDefault="00F24D96" w:rsidP="00F24D96">
            <w:pPr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use Picasso’s influence in our own art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use techniques to make a detailed sculpture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make printing blocks and creating a repeating pattern</w:t>
            </w:r>
          </w:p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use digital media to create Art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WALT: identify Picasso’s most famous piece of Art</w:t>
            </w:r>
          </w:p>
        </w:tc>
      </w:tr>
      <w:tr w:rsidR="00F24D96" w:rsidRPr="00D731F0" w:rsidTr="003D4C3C">
        <w:trPr>
          <w:trHeight w:val="698"/>
        </w:trPr>
        <w:tc>
          <w:tcPr>
            <w:tcW w:w="1494" w:type="dxa"/>
            <w:shd w:val="clear" w:color="auto" w:fill="auto"/>
          </w:tcPr>
          <w:p w:rsidR="00F24D96" w:rsidRPr="00205C17" w:rsidRDefault="00F24D96" w:rsidP="00F24D96">
            <w:pPr>
              <w:pStyle w:val="Heading1"/>
              <w:rPr>
                <w:rFonts w:asciiTheme="minorHAnsi" w:hAnsiTheme="minorHAnsi" w:cstheme="minorHAnsi"/>
                <w:bCs w:val="0"/>
                <w:sz w:val="24"/>
                <w:highlight w:val="yellow"/>
              </w:rPr>
            </w:pPr>
            <w:r w:rsidRPr="00205C17">
              <w:rPr>
                <w:rFonts w:asciiTheme="minorHAnsi" w:hAnsiTheme="minorHAnsi" w:cstheme="minorHAnsi"/>
                <w:sz w:val="24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Stories/ tales from other cultures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Stories/tale from other cultures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Stories/tales from other cultures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Stories/tales from other cultures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Stories/tales from other cultures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>Stories/tales from other cultures</w:t>
            </w:r>
          </w:p>
        </w:tc>
      </w:tr>
      <w:tr w:rsidR="00F24D96" w:rsidRPr="00D731F0" w:rsidTr="003D4C3C">
        <w:trPr>
          <w:trHeight w:val="680"/>
        </w:trPr>
        <w:tc>
          <w:tcPr>
            <w:tcW w:w="1494" w:type="dxa"/>
            <w:shd w:val="clear" w:color="auto" w:fill="auto"/>
          </w:tcPr>
          <w:p w:rsidR="00F24D96" w:rsidRPr="00205C17" w:rsidRDefault="00F24D96" w:rsidP="00F24D96">
            <w:pPr>
              <w:pStyle w:val="Heading1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205C17">
              <w:rPr>
                <w:rFonts w:asciiTheme="minorHAnsi" w:hAnsiTheme="minorHAnsi" w:cstheme="minorHAnsi"/>
                <w:bCs w:val="0"/>
                <w:sz w:val="24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205C17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205C17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205C17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205C17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205C17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205C17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</w:tr>
      <w:tr w:rsidR="00F24D96" w:rsidRPr="00D731F0" w:rsidTr="008A6924">
        <w:trPr>
          <w:trHeight w:val="680"/>
        </w:trPr>
        <w:tc>
          <w:tcPr>
            <w:tcW w:w="1494" w:type="dxa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Computing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Understanding privacy and security and managing online information, creating digital art</w:t>
            </w:r>
          </w:p>
        </w:tc>
      </w:tr>
      <w:tr w:rsidR="00F24D96" w:rsidRPr="00D731F0" w:rsidTr="00072FD3">
        <w:trPr>
          <w:trHeight w:val="272"/>
        </w:trPr>
        <w:tc>
          <w:tcPr>
            <w:tcW w:w="1494" w:type="dxa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R.E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F24D96" w:rsidRPr="00205C17" w:rsidRDefault="00F24D96" w:rsidP="00F24D96">
            <w:pPr>
              <w:jc w:val="center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Judaism</w:t>
            </w:r>
            <w:r>
              <w:rPr>
                <w:rFonts w:asciiTheme="minorHAnsi" w:hAnsiTheme="minorHAnsi" w:cstheme="minorHAnsi"/>
              </w:rPr>
              <w:t xml:space="preserve"> –What is the best way for a Jew to show commitment to God.</w:t>
            </w:r>
          </w:p>
        </w:tc>
      </w:tr>
      <w:tr w:rsidR="00F24D96" w:rsidRPr="00D731F0" w:rsidTr="007D19ED">
        <w:trPr>
          <w:trHeight w:val="680"/>
        </w:trPr>
        <w:tc>
          <w:tcPr>
            <w:tcW w:w="1494" w:type="dxa"/>
            <w:vMerge w:val="restart"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  <w:b/>
                <w:bCs/>
              </w:rPr>
            </w:pPr>
            <w:r w:rsidRPr="00205C17">
              <w:rPr>
                <w:rFonts w:asciiTheme="minorHAnsi" w:hAnsiTheme="minorHAnsi" w:cstheme="minorHAnsi"/>
                <w:b/>
                <w:bCs/>
              </w:rPr>
              <w:t>Languages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F24D96" w:rsidRPr="00205C17" w:rsidRDefault="00F24D96" w:rsidP="00F24D96">
            <w:pPr>
              <w:pStyle w:val="paragraph"/>
              <w:spacing w:before="0" w:beforeAutospacing="0"/>
              <w:textAlignment w:val="baseline"/>
              <w:divId w:val="543954714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 xml:space="preserve">Write and copy everyday words. </w:t>
            </w:r>
          </w:p>
        </w:tc>
      </w:tr>
      <w:tr w:rsidR="00F24D96" w:rsidRPr="00D731F0" w:rsidTr="007D19ED">
        <w:trPr>
          <w:trHeight w:val="680"/>
        </w:trPr>
        <w:tc>
          <w:tcPr>
            <w:tcW w:w="1494" w:type="dxa"/>
            <w:vMerge/>
            <w:shd w:val="clear" w:color="auto" w:fill="auto"/>
          </w:tcPr>
          <w:p w:rsidR="00F24D96" w:rsidRPr="00205C17" w:rsidRDefault="00F24D96" w:rsidP="00F24D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Numbers and counting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Simple sums and counting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Food and eating in Germany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Food and meals in Germany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Adding labels and writing short phrases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24D96" w:rsidRPr="00205C17" w:rsidRDefault="00F24D96" w:rsidP="00F24D9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205C17">
              <w:rPr>
                <w:rFonts w:asciiTheme="minorHAnsi" w:hAnsiTheme="minorHAnsi" w:cstheme="minorHAnsi"/>
              </w:rPr>
              <w:t>Adding labels and writing short phrases</w:t>
            </w:r>
          </w:p>
        </w:tc>
      </w:tr>
      <w:tr w:rsidR="00F24D96" w:rsidRPr="00D731F0" w:rsidTr="007D19ED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:rsidR="00F24D96" w:rsidRPr="00D731F0" w:rsidRDefault="00F24D96" w:rsidP="00F24D9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PE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F24D96" w:rsidRPr="00D731F0" w:rsidRDefault="00F24D96" w:rsidP="00F24D96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Athletics</w:t>
            </w:r>
          </w:p>
        </w:tc>
      </w:tr>
      <w:tr w:rsidR="00F24D96" w:rsidRPr="00D731F0" w:rsidTr="007D19ED">
        <w:trPr>
          <w:trHeight w:val="376"/>
        </w:trPr>
        <w:tc>
          <w:tcPr>
            <w:tcW w:w="1494" w:type="dxa"/>
            <w:vMerge/>
            <w:shd w:val="clear" w:color="auto" w:fill="auto"/>
          </w:tcPr>
          <w:p w:rsidR="00F24D96" w:rsidRPr="00D731F0" w:rsidRDefault="00F24D96" w:rsidP="00F24D9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13"/>
            <w:shd w:val="clear" w:color="auto" w:fill="auto"/>
          </w:tcPr>
          <w:p w:rsidR="00F24D96" w:rsidRPr="00D731F0" w:rsidRDefault="00F24D96" w:rsidP="00F24D96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Gymnastics</w:t>
            </w:r>
          </w:p>
        </w:tc>
      </w:tr>
      <w:tr w:rsidR="00F24D96" w:rsidRPr="00D731F0" w:rsidTr="007D19ED">
        <w:trPr>
          <w:trHeight w:val="443"/>
        </w:trPr>
        <w:tc>
          <w:tcPr>
            <w:tcW w:w="1494" w:type="dxa"/>
            <w:shd w:val="clear" w:color="auto" w:fill="auto"/>
          </w:tcPr>
          <w:p w:rsidR="00F24D96" w:rsidRPr="00D731F0" w:rsidRDefault="00F24D96" w:rsidP="00F24D9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F24D96" w:rsidRPr="00656DD7" w:rsidRDefault="00F24D96" w:rsidP="00F24D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bodies, healthy minds</w:t>
            </w:r>
          </w:p>
        </w:tc>
      </w:tr>
      <w:tr w:rsidR="00F24D96" w:rsidRPr="00D731F0" w:rsidTr="003D4C3C">
        <w:trPr>
          <w:trHeight w:val="680"/>
        </w:trPr>
        <w:tc>
          <w:tcPr>
            <w:tcW w:w="1494" w:type="dxa"/>
            <w:shd w:val="clear" w:color="auto" w:fill="auto"/>
          </w:tcPr>
          <w:p w:rsidR="00F24D96" w:rsidRPr="00D731F0" w:rsidRDefault="00F24D96" w:rsidP="00F24D9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F24D96" w:rsidRPr="00D731F0" w:rsidRDefault="00F24D96" w:rsidP="00F24D96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24D96" w:rsidRPr="00D731F0" w:rsidRDefault="00F24D96" w:rsidP="00F24D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4D96" w:rsidRPr="00D731F0" w:rsidRDefault="00F24D96" w:rsidP="00F24D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F24D96" w:rsidRPr="00D731F0" w:rsidRDefault="00F24D96" w:rsidP="00F24D96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24D96" w:rsidRPr="00D731F0" w:rsidRDefault="00F24D96" w:rsidP="00F24D96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4D96" w:rsidRPr="00D731F0" w:rsidRDefault="00F24D96" w:rsidP="00F24D96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8C3E0A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C66C132" wp14:editId="3D0E7C46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</w:p>
  <w:p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:rsidR="00AF2ACB" w:rsidRPr="00D731F0" w:rsidRDefault="00657BC5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="00AF2ACB" w:rsidRPr="00D731F0">
      <w:rPr>
        <w:rFonts w:ascii="Comic Sans MS" w:hAnsi="Comic Sans MS"/>
        <w:b/>
        <w:sz w:val="20"/>
        <w:szCs w:val="20"/>
      </w:rPr>
      <w:tab/>
    </w:r>
    <w:r w:rsidR="007B21F6">
      <w:rPr>
        <w:rFonts w:ascii="Comic Sans MS" w:hAnsi="Comic Sans MS"/>
        <w:b/>
        <w:sz w:val="20"/>
        <w:szCs w:val="20"/>
      </w:rPr>
      <w:t xml:space="preserve"> Teacher</w:t>
    </w:r>
    <w:r>
      <w:rPr>
        <w:rFonts w:ascii="Comic Sans MS" w:hAnsi="Comic Sans MS"/>
        <w:b/>
        <w:sz w:val="20"/>
        <w:szCs w:val="20"/>
      </w:rPr>
      <w:t>: Mrs Duffield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8C3E0A">
      <w:rPr>
        <w:rFonts w:ascii="Comic Sans MS" w:hAnsi="Comic Sans MS"/>
        <w:b/>
        <w:sz w:val="20"/>
        <w:szCs w:val="20"/>
      </w:rPr>
      <w:t>Summer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3B05"/>
    <w:rsid w:val="00012D21"/>
    <w:rsid w:val="00024356"/>
    <w:rsid w:val="00030889"/>
    <w:rsid w:val="00034DF6"/>
    <w:rsid w:val="000416F7"/>
    <w:rsid w:val="00065A68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205C17"/>
    <w:rsid w:val="002323ED"/>
    <w:rsid w:val="0027604A"/>
    <w:rsid w:val="00282B67"/>
    <w:rsid w:val="00297D9B"/>
    <w:rsid w:val="002A299B"/>
    <w:rsid w:val="002B5CEC"/>
    <w:rsid w:val="002E689F"/>
    <w:rsid w:val="002F4B3C"/>
    <w:rsid w:val="002F623E"/>
    <w:rsid w:val="00305C85"/>
    <w:rsid w:val="00311D66"/>
    <w:rsid w:val="00313CFF"/>
    <w:rsid w:val="003219D1"/>
    <w:rsid w:val="003309E5"/>
    <w:rsid w:val="00340BDF"/>
    <w:rsid w:val="00342C0E"/>
    <w:rsid w:val="003463C5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37CA1"/>
    <w:rsid w:val="004405A8"/>
    <w:rsid w:val="0046772A"/>
    <w:rsid w:val="004910A9"/>
    <w:rsid w:val="004A18A5"/>
    <w:rsid w:val="004A2FD1"/>
    <w:rsid w:val="004A6C30"/>
    <w:rsid w:val="004C4948"/>
    <w:rsid w:val="004C69CC"/>
    <w:rsid w:val="004E6D01"/>
    <w:rsid w:val="004F32A0"/>
    <w:rsid w:val="00500FEF"/>
    <w:rsid w:val="005110C5"/>
    <w:rsid w:val="00542D77"/>
    <w:rsid w:val="0055285E"/>
    <w:rsid w:val="00553713"/>
    <w:rsid w:val="00580943"/>
    <w:rsid w:val="005871F9"/>
    <w:rsid w:val="0059770D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5D42"/>
    <w:rsid w:val="006C2EE6"/>
    <w:rsid w:val="006C66D7"/>
    <w:rsid w:val="006E56D9"/>
    <w:rsid w:val="006F595D"/>
    <w:rsid w:val="007166DB"/>
    <w:rsid w:val="00741433"/>
    <w:rsid w:val="00743D8C"/>
    <w:rsid w:val="0075016C"/>
    <w:rsid w:val="0075231D"/>
    <w:rsid w:val="00763DB7"/>
    <w:rsid w:val="0077321A"/>
    <w:rsid w:val="00776067"/>
    <w:rsid w:val="007B21F6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3E0A"/>
    <w:rsid w:val="008C5C15"/>
    <w:rsid w:val="008E44AE"/>
    <w:rsid w:val="00901EE7"/>
    <w:rsid w:val="00923571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72598"/>
    <w:rsid w:val="00C9219C"/>
    <w:rsid w:val="00CB4CAA"/>
    <w:rsid w:val="00CB633F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16D2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24D96"/>
    <w:rsid w:val="00F35C14"/>
    <w:rsid w:val="00F42F82"/>
    <w:rsid w:val="00F615FE"/>
    <w:rsid w:val="00F75F67"/>
    <w:rsid w:val="00FC10F5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FDFB7BF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37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2B1BE-058A-4177-B09E-45D611DE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K.Duffield</cp:lastModifiedBy>
  <cp:revision>3</cp:revision>
  <cp:lastPrinted>2019-07-15T17:11:00Z</cp:lastPrinted>
  <dcterms:created xsi:type="dcterms:W3CDTF">2021-04-13T16:02:00Z</dcterms:created>
  <dcterms:modified xsi:type="dcterms:W3CDTF">2021-04-13T16:03:00Z</dcterms:modified>
</cp:coreProperties>
</file>