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5454C8A1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proofErr w:type="spellStart"/>
      <w:r w:rsidR="00536D39">
        <w:rPr>
          <w:rFonts w:ascii="Ebrima" w:hAnsi="Ebrima"/>
          <w:sz w:val="32"/>
        </w:rPr>
        <w:t>Sp</w:t>
      </w:r>
      <w:proofErr w:type="spellEnd"/>
      <w:r w:rsidR="00536D39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536D39">
        <w:rPr>
          <w:rFonts w:ascii="Ebrima" w:hAnsi="Ebrima"/>
          <w:sz w:val="32"/>
        </w:rPr>
        <w:t>1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BC0764" w14:paraId="6D748DC8" w14:textId="77777777" w:rsidTr="0074235C">
        <w:tc>
          <w:tcPr>
            <w:tcW w:w="1419" w:type="dxa"/>
          </w:tcPr>
          <w:p w14:paraId="69780B5F" w14:textId="57747201" w:rsidR="006F1DC2" w:rsidRDefault="006F1DC2" w:rsidP="006F1DC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7F86715" wp14:editId="05A0BE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715386</wp:posOffset>
                  </wp:positionV>
                  <wp:extent cx="575162" cy="44450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03" y="20983"/>
                      <wp:lineTo x="21003" y="0"/>
                      <wp:lineTo x="0" y="0"/>
                    </wp:wrapPolygon>
                  </wp:wrapTight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62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52E">
              <w:rPr>
                <w:rFonts w:ascii="Comic Sans MS" w:hAnsi="Comic Sans MS"/>
                <w:sz w:val="24"/>
                <w:szCs w:val="20"/>
              </w:rPr>
              <w:t>Friday</w:t>
            </w:r>
            <w:r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536D39">
              <w:rPr>
                <w:rFonts w:ascii="Comic Sans MS" w:hAnsi="Comic Sans MS"/>
                <w:sz w:val="24"/>
                <w:szCs w:val="20"/>
              </w:rPr>
              <w:t>26</w:t>
            </w:r>
            <w:r w:rsidRPr="004618EE">
              <w:rPr>
                <w:rFonts w:ascii="Comic Sans MS" w:hAnsi="Comic Sans MS"/>
                <w:sz w:val="24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0"/>
              </w:rPr>
              <w:t xml:space="preserve"> February</w:t>
            </w:r>
          </w:p>
          <w:p w14:paraId="3D593918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  <w:r w:rsidRPr="006F1DC2">
              <w:rPr>
                <w:rFonts w:ascii="Comic Sans MS" w:hAnsi="Comic Sans MS"/>
                <w:color w:val="0070C0"/>
                <w:szCs w:val="18"/>
              </w:rPr>
              <w:t>Live zoom with Mrs Doe at 9.30am</w:t>
            </w:r>
          </w:p>
          <w:p w14:paraId="22F011AE" w14:textId="77777777" w:rsidR="006F1DC2" w:rsidRPr="006F1DC2" w:rsidRDefault="006F1DC2" w:rsidP="006F1DC2">
            <w:pPr>
              <w:jc w:val="center"/>
              <w:rPr>
                <w:rFonts w:ascii="Comic Sans MS" w:hAnsi="Comic Sans MS"/>
                <w:color w:val="0070C0"/>
                <w:szCs w:val="18"/>
              </w:rPr>
            </w:pPr>
          </w:p>
          <w:p w14:paraId="5F8F5C1B" w14:textId="0C7260D1" w:rsidR="00BC0764" w:rsidRDefault="00BC0764" w:rsidP="0032190C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118" w:type="dxa"/>
          </w:tcPr>
          <w:p w14:paraId="71D55BDD" w14:textId="5C3C7B33" w:rsidR="00BC0764" w:rsidRDefault="00536D39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59264" behindDoc="1" locked="0" layoutInCell="1" allowOverlap="1" wp14:anchorId="302C2AA3" wp14:editId="2A8B65DE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85812</wp:posOffset>
                  </wp:positionV>
                  <wp:extent cx="813245" cy="520263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45" cy="52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CCC51" w14:textId="3EDD5D20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45EFDC27" w14:textId="0715B454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5C87676E" w14:textId="0EF45D88" w:rsidR="006F1DC2" w:rsidRDefault="006F1DC2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1EA752C3" w14:textId="77777777" w:rsidR="00380ED1" w:rsidRDefault="00380ED1" w:rsidP="00BC0764">
            <w:pPr>
              <w:rPr>
                <w:rFonts w:ascii="Ebrima" w:hAnsi="Ebrima"/>
                <w:sz w:val="32"/>
              </w:rPr>
            </w:pPr>
          </w:p>
          <w:p w14:paraId="50DE5F7C" w14:textId="064FC973" w:rsidR="00380ED1" w:rsidRDefault="00380ED1" w:rsidP="00BC076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2F5522B5" wp14:editId="1C911E9A">
                  <wp:extent cx="1842770" cy="9258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F63FD" w14:textId="177FF08B" w:rsidR="00BC0764" w:rsidRDefault="00380ED1" w:rsidP="00BC0764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5648" behindDoc="1" locked="0" layoutInCell="1" allowOverlap="1" wp14:anchorId="223BC17D" wp14:editId="0928697C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1412875</wp:posOffset>
                  </wp:positionV>
                  <wp:extent cx="706120" cy="1009650"/>
                  <wp:effectExtent l="0" t="0" r="5080" b="6350"/>
                  <wp:wrapTight wrapText="bothSides">
                    <wp:wrapPolygon edited="0">
                      <wp:start x="0" y="0"/>
                      <wp:lineTo x="0" y="21464"/>
                      <wp:lineTo x="21367" y="21464"/>
                      <wp:lineTo x="21367" y="0"/>
                      <wp:lineTo x="0" y="0"/>
                    </wp:wrapPolygon>
                  </wp:wrapTight>
                  <wp:docPr id="57" name="Picture 57" descr="A picture containing text, nature, rav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nature, ravin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brima" w:hAnsi="Ebrim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3910BF" wp14:editId="7D1B7E3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179705</wp:posOffset>
                      </wp:positionV>
                      <wp:extent cx="1790700" cy="9779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F2042B" w14:textId="77777777" w:rsidR="00380ED1" w:rsidRDefault="00E60A65" w:rsidP="00380E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hyperlink r:id="rId11" w:history="1">
                                    <w:r w:rsidR="00380ED1" w:rsidRPr="003C63F1">
                                      <w:rPr>
                                        <w:rStyle w:val="Hyperlink"/>
                                        <w:rFonts w:ascii="Comic Sans MS" w:hAnsi="Comic Sans MS"/>
                                        <w:szCs w:val="18"/>
                                      </w:rPr>
                                      <w:t>https://teachers.thenational.academy/units/rushing-rivers-by-kingfisher-ea96#</w:t>
                                    </w:r>
                                  </w:hyperlink>
                                </w:p>
                                <w:p w14:paraId="4430907B" w14:textId="77777777" w:rsidR="00380ED1" w:rsidRDefault="00380E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91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3pt;margin-top:14.15pt;width:141pt;height:7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K4LSgIAAKEEAAAOAAAAZHJzL2Uyb0RvYy54bWysVMlu2zAQvRfoPxC8N5JdJ04Ey4GbIEWB&#13;&#10;IAkQFznTFGUJpTgsSVtKv76P9JKlPRW9ULPxcebNjGaXQ6fZVjnfkin56CTnTBlJVWvWJf++vPl0&#13;&#10;zpkPwlRCk1Elf1aeX84/fpj1tlBjakhXyjGAGF/0tuRNCLbIMi8b1Ql/QlYZOGtynQhQ3TqrnOiB&#13;&#10;3ulsnOdnWU+uso6k8h7W652TzxN+XSsZ7uvaq8B0yZFbSKdL5yqe2XwmirUTtmnlPg3xD1l0ojV4&#13;&#10;9Ah1LYJgG9f+AdW10pGnOpxI6jKq61aqVAOqGeXvqnlshFWpFpDj7ZEm//9g5d32wbG2KvmEMyM6&#13;&#10;tGiphsC+0MAmkZ3e+gJBjxZhYYAZXT7YPYyx6KF2XfyiHAY/eH4+chvBZLw0vcinOVwSvosptER+&#13;&#10;9nLbOh++KupYFEru0LtEqdje+oBMEHoIiY950m1102qdlDgv6ko7thXotA4pR9x4E6UN60t+9vk0&#13;&#10;T8BvfBH6eH+lhfwRq3yLAE0bGCMnu9qjFIbVsCdqRdUzeHK0mzNv5U0L3Fvhw4NwGCzUj2UJ9zhq&#13;&#10;TUiG9hJnDblff7PHePQbXs56DGrJ/c+NcIoz/c1gEi5Gk0mc7KRMTqdjKO61Z/XaYzbdFYGhEdbS&#13;&#10;yiTG+KAPYu2oe8JOLeKrcAkj8XbJw0G8Crv1wU5KtVikIMyyFeHWPFoZoWNHIp/L4Uk4u+9nwCTc&#13;&#10;0WGkRfGurbvYeNPQYhOoblPPI8E7Vve8Yw9SW/Y7GxfttZ6iXv4s898AAAD//wMAUEsDBBQABgAI&#13;&#10;AAAAIQCz0/iw3gAAAA0BAAAPAAAAZHJzL2Rvd25yZXYueG1sTE/LTsMwELwj8Q/WInGjDqkUmTRO&#13;&#10;xaNw4URBnN14a1vEdmS7afh7lhNcVtqd2Xl028WPbMaUXQwSblcVMAxD1C4YCR/vzzcCWC4qaDXG&#13;&#10;gBK+McO2v7zoVKvjObzhvC+GkUjIrZJgS5lazvNg0au8ihMGwo4xeVVoTYbrpM4k7kdeV1XDvXKB&#13;&#10;HKya8NHi8LU/eQm7B3NnBqGS3Qnt3Lx8Hl/Ni5TXV8vThsb9BljBpfx9wG8Hyg89BTvEU9CZjRKa&#13;&#10;hogSarEGRnAtBB0OxBP1Gnjf8f8t+h8AAAD//wMAUEsBAi0AFAAGAAgAAAAhALaDOJL+AAAA4QEA&#13;&#10;ABMAAAAAAAAAAAAAAAAAAAAAAFtDb250ZW50X1R5cGVzXS54bWxQSwECLQAUAAYACAAAACEAOP0h&#13;&#10;/9YAAACUAQAACwAAAAAAAAAAAAAAAAAvAQAAX3JlbHMvLnJlbHNQSwECLQAUAAYACAAAACEA/uyu&#13;&#10;C0oCAAChBAAADgAAAAAAAAAAAAAAAAAuAgAAZHJzL2Uyb0RvYy54bWxQSwECLQAUAAYACAAAACEA&#13;&#10;s9P4sN4AAAANAQAADwAAAAAAAAAAAAAAAACkBAAAZHJzL2Rvd25yZXYueG1sUEsFBgAAAAAEAAQA&#13;&#10;8wAAAK8FAAAAAA==&#13;&#10;" fillcolor="white [3201]" strokeweight=".5pt">
                      <v:textbox>
                        <w:txbxContent>
                          <w:p w14:paraId="6CF2042B" w14:textId="77777777" w:rsidR="00380ED1" w:rsidRDefault="00380ED1" w:rsidP="00380ED1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hyperlink r:id="rId12" w:history="1">
                              <w:r w:rsidRPr="003C63F1">
                                <w:rPr>
                                  <w:rStyle w:val="Hyperlink"/>
                                  <w:rFonts w:ascii="Comic Sans MS" w:hAnsi="Comic Sans MS"/>
                                  <w:szCs w:val="18"/>
                                </w:rPr>
                                <w:t>https://teachers.thenational.academy/units/rushing-rivers-by-kingfisher-ea96#</w:t>
                              </w:r>
                            </w:hyperlink>
                          </w:p>
                          <w:p w14:paraId="4430907B" w14:textId="77777777" w:rsidR="00380ED1" w:rsidRDefault="00380E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14:paraId="1FAB69D8" w14:textId="35BB5C89" w:rsidR="00380ED1" w:rsidRDefault="00380ED1" w:rsidP="00380ED1"/>
          <w:p w14:paraId="2DEE5729" w14:textId="225A5BC2" w:rsidR="00BC0764" w:rsidRDefault="00C01F72" w:rsidP="00380ED1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7EECDA" wp14:editId="5CF26300">
                      <wp:simplePos x="0" y="0"/>
                      <wp:positionH relativeFrom="column">
                        <wp:posOffset>96634</wp:posOffset>
                      </wp:positionH>
                      <wp:positionV relativeFrom="paragraph">
                        <wp:posOffset>833802</wp:posOffset>
                      </wp:positionV>
                      <wp:extent cx="2693651" cy="450377"/>
                      <wp:effectExtent l="0" t="0" r="12065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3651" cy="450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3CD4EA" w14:textId="4C1A538C" w:rsidR="00C01F72" w:rsidRDefault="00C01F72">
                                  <w:r w:rsidRPr="00C01F72">
                                    <w:t>https://www.loom.com/share/ba5b5f3f71ed4f9eadc2e74fa4d5770f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E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7.6pt;margin-top:65.65pt;width:212.1pt;height:35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nY9TAIAAKgEAAAOAAAAZHJzL2Uyb0RvYy54bWysVE2P2jAQvVfqf7B8Lwnf3YiwoqyoKqHd&#13;&#10;laDas3EciGp7XNuQ0F/fsRNYdttT1YsZz7w8z7yZYXbfKElOwroKdE77vZQSoTkUld7n9Pt29ekz&#13;&#10;Jc4zXTAJWuT0LBy9n3/8MKtNJgZwAFkIS5BEu6w2OT14b7IkcfwgFHM9MEJjsASrmMer3SeFZTWy&#13;&#10;K5kM0nSS1GALY4EL59D70AbpPPKXpeD+qSyd8ETmFHPz8bTx3IUzmc9YtrfMHCrepcH+IQvFKo2P&#13;&#10;XqkemGfkaKs/qFTFLTgofY+DSqAsKy5iDVhNP31XzebAjIi1oDjOXGVy/4+WP56eLakK7B0lmils&#13;&#10;0VY0nnyBhvSDOrVxGYI2BmG+QXdAdn6HzlB0U1oVfrEcgnHU+XzVNpBxdA4md8PJGB/hGBuN0+F0&#13;&#10;GmiS16+Ndf6rAEWCkVOLvYuSstPa+RZ6gYTHHMiqWFVSxkuYF7GUlpwYdlr6mCOSv0FJTeqcTobj&#13;&#10;NBK/iQXq6/c7yfiPLr0bFPJJjTkHTdrag+WbXdMp2Omyg+KMcllox80ZvqqQfs2cf2YW5wsVwp3x&#13;&#10;T3iUEjAn6CxKDmB//c0f8Nh2jFJS47zm1P08Misokd80DsRdfzQKAx4vo/F0gBd7G9ndRvRRLQGF&#13;&#10;wn5gdtEMeC8vZmlBveBqLcKrGGKa49s59Rdz6dstwtXkYrGIIBxpw/xabwwP1KExQdZt88Ks6drq&#13;&#10;cSAe4TLZLHvX3RYbvtSwOHooq9j6oHOraic/rkMcnm51w77d3iPq9Q9m/hsAAP//AwBQSwMEFAAG&#13;&#10;AAgAAAAhAOTC3FLgAAAADwEAAA8AAABkcnMvZG93bnJldi54bWxMT8tOwzAQvCPxD9YicaNOnYLS&#13;&#10;NE7Fo3DhREGct7FrW8R2FLtp+HuWE1x2NdrZeTTb2fds0mNyMUhYLgpgOnRRuWAkfLw/31TAUsag&#13;&#10;sI9BS/jWCbbt5UWDtYrn8KanfTaMREKqUYLNeag5T53VHtMiDjrQ7RhHj5ngaLga8UzivueiKO64&#13;&#10;RxfIweKgH63uvvYnL2H3YNamq3C0u0o5N82fx1fzIuX11fy0oXG/AZb1nP8+4LcD5YeWgh3iKajE&#13;&#10;esK3gpi0y2UJjAircr0CdpAgCiGAtw3/36P9AQAA//8DAFBLAQItABQABgAIAAAAIQC2gziS/gAA&#13;&#10;AOEBAAATAAAAAAAAAAAAAAAAAAAAAABbQ29udGVudF9UeXBlc10ueG1sUEsBAi0AFAAGAAgAAAAh&#13;&#10;ADj9If/WAAAAlAEAAAsAAAAAAAAAAAAAAAAALwEAAF9yZWxzLy5yZWxzUEsBAi0AFAAGAAgAAAAh&#13;&#10;AMLSdj1MAgAAqAQAAA4AAAAAAAAAAAAAAAAALgIAAGRycy9lMm9Eb2MueG1sUEsBAi0AFAAGAAgA&#13;&#10;AAAhAOTC3FLgAAAADwEAAA8AAAAAAAAAAAAAAAAApgQAAGRycy9kb3ducmV2LnhtbFBLBQYAAAAA&#13;&#10;BAAEAPMAAACzBQAAAAA=&#13;&#10;" fillcolor="white [3201]" strokeweight=".5pt">
                      <v:textbox>
                        <w:txbxContent>
                          <w:p w14:paraId="7B3CD4EA" w14:textId="4C1A538C" w:rsidR="00C01F72" w:rsidRDefault="00C01F72">
                            <w:r w:rsidRPr="00C01F72">
                              <w:t>https://www.loom.com/share/ba5b5f3f71ed4f9eadc2e74fa4d5770f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ED1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679C80C9" wp14:editId="3038C34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194310</wp:posOffset>
                  </wp:positionV>
                  <wp:extent cx="416560" cy="4826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073" y="21032"/>
                      <wp:lineTo x="21073" y="0"/>
                      <wp:lineTo x="0" y="0"/>
                    </wp:wrapPolygon>
                  </wp:wrapTight>
                  <wp:docPr id="51" name="Picture 51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weap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ED1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D3447D0" wp14:editId="7DD7FD26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5080</wp:posOffset>
                  </wp:positionV>
                  <wp:extent cx="810831" cy="754912"/>
                  <wp:effectExtent l="0" t="0" r="2540" b="0"/>
                  <wp:wrapTight wrapText="bothSides">
                    <wp:wrapPolygon edited="0">
                      <wp:start x="0" y="0"/>
                      <wp:lineTo x="0" y="21091"/>
                      <wp:lineTo x="21329" y="21091"/>
                      <wp:lineTo x="21329" y="0"/>
                      <wp:lineTo x="0" y="0"/>
                    </wp:wrapPolygon>
                  </wp:wrapTight>
                  <wp:docPr id="34" name="Picture 3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31" cy="75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ED1" w:rsidRPr="0066681C">
              <w:rPr>
                <w:rFonts w:ascii="Comic Sans MS" w:hAnsi="Comic Sans MS"/>
                <w:b/>
                <w:bCs/>
                <w:sz w:val="22"/>
                <w:szCs w:val="22"/>
              </w:rPr>
              <w:t>Watch the online recorded lesson of Mrs Doe.</w:t>
            </w:r>
          </w:p>
          <w:p w14:paraId="25B56474" w14:textId="39C6C5CB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00B12E11" w14:textId="6282BA25" w:rsidR="006F1DC2" w:rsidRDefault="00380ED1" w:rsidP="006F1DC2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Helvetica" w:hAnsi="Helvetica"/>
                <w:b/>
                <w:bCs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u w:val="single"/>
              </w:rPr>
              <w:drawing>
                <wp:anchor distT="0" distB="0" distL="114300" distR="114300" simplePos="0" relativeHeight="251672576" behindDoc="1" locked="0" layoutInCell="1" allowOverlap="1" wp14:anchorId="136EC7B2" wp14:editId="21293AAF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2295525</wp:posOffset>
                  </wp:positionV>
                  <wp:extent cx="1373505" cy="946150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370" y="21165"/>
                      <wp:lineTo x="21370" y="0"/>
                      <wp:lineTo x="0" y="0"/>
                    </wp:wrapPolygon>
                  </wp:wrapTight>
                  <wp:docPr id="40" name="Picture 40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Graphical user interfac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b/>
                <w:bCs/>
                <w:noProof/>
                <w:u w:val="single"/>
              </w:rPr>
              <w:drawing>
                <wp:inline distT="0" distB="0" distL="0" distR="0" wp14:anchorId="452FBF2E" wp14:editId="53C61B54">
                  <wp:extent cx="2467497" cy="1973522"/>
                  <wp:effectExtent l="0" t="0" r="0" b="0"/>
                  <wp:docPr id="52" name="Picture 5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61" cy="197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C110E" w14:textId="77777777" w:rsidR="00380ED1" w:rsidRPr="00380ED1" w:rsidRDefault="00380ED1" w:rsidP="00380ED1">
            <w:pPr>
              <w:rPr>
                <w:lang w:eastAsia="en-GB"/>
              </w:rPr>
            </w:pPr>
          </w:p>
          <w:p w14:paraId="4E385787" w14:textId="77777777" w:rsidR="00380ED1" w:rsidRPr="00380ED1" w:rsidRDefault="00380ED1" w:rsidP="00380ED1">
            <w:pPr>
              <w:rPr>
                <w:lang w:eastAsia="en-GB"/>
              </w:rPr>
            </w:pPr>
          </w:p>
          <w:p w14:paraId="7A5626DC" w14:textId="77777777" w:rsidR="00380ED1" w:rsidRPr="00380ED1" w:rsidRDefault="00380ED1" w:rsidP="00380ED1">
            <w:pPr>
              <w:rPr>
                <w:lang w:eastAsia="en-GB"/>
              </w:rPr>
            </w:pPr>
          </w:p>
          <w:p w14:paraId="006C354F" w14:textId="77777777" w:rsidR="00380ED1" w:rsidRPr="00380ED1" w:rsidRDefault="00380ED1" w:rsidP="00380ED1">
            <w:pPr>
              <w:rPr>
                <w:lang w:eastAsia="en-GB"/>
              </w:rPr>
            </w:pPr>
          </w:p>
          <w:p w14:paraId="6F86ADE5" w14:textId="77777777" w:rsidR="00380ED1" w:rsidRDefault="00380ED1" w:rsidP="00380ED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1108CA9E" w14:textId="77777777" w:rsidR="00380ED1" w:rsidRDefault="00380ED1" w:rsidP="00380ED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4B1D15C2" w14:textId="1CCA1EB5" w:rsidR="00380ED1" w:rsidRPr="0066681C" w:rsidRDefault="00380ED1" w:rsidP="00380ED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66681C">
              <w:rPr>
                <w:rFonts w:ascii="Arial" w:hAnsi="Arial" w:cs="Arial"/>
                <w:b/>
                <w:bCs/>
                <w:color w:val="FF0000"/>
                <w:u w:val="single"/>
              </w:rPr>
              <w:lastRenderedPageBreak/>
              <w:t>Dictation time</w:t>
            </w:r>
          </w:p>
          <w:p w14:paraId="35D88F6A" w14:textId="77777777" w:rsidR="00380ED1" w:rsidRPr="0066681C" w:rsidRDefault="00380ED1" w:rsidP="00380ED1">
            <w:pPr>
              <w:jc w:val="center"/>
              <w:rPr>
                <w:rFonts w:ascii="Arial" w:hAnsi="Arial" w:cs="Arial"/>
                <w:color w:val="434343"/>
                <w:sz w:val="21"/>
                <w:szCs w:val="21"/>
              </w:rPr>
            </w:pPr>
            <w:r w:rsidRPr="0066681C">
              <w:rPr>
                <w:rFonts w:ascii="Arial" w:hAnsi="Arial" w:cs="Arial"/>
                <w:color w:val="434343"/>
                <w:sz w:val="21"/>
                <w:szCs w:val="21"/>
              </w:rPr>
              <w:t>Watch my recorded live lesson for your dictated sentences.</w:t>
            </w:r>
          </w:p>
          <w:p w14:paraId="2F4026CB" w14:textId="77777777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51972A57" w:rsidR="00380ED1" w:rsidRDefault="00380ED1" w:rsidP="00BC0764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00" w:type="dxa"/>
          </w:tcPr>
          <w:p w14:paraId="135D94E9" w14:textId="06580ECB" w:rsidR="00380ED1" w:rsidRDefault="00380ED1" w:rsidP="00380ED1">
            <w:pPr>
              <w:rPr>
                <w:rFonts w:ascii="Arial" w:hAnsi="Arial" w:cs="Arial"/>
                <w:b/>
                <w:bCs/>
                <w:color w:val="C95070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CF620CF" wp14:editId="5CE6D806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90805</wp:posOffset>
                  </wp:positionV>
                  <wp:extent cx="1499191" cy="907102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17" y="21176"/>
                      <wp:lineTo x="21417" y="0"/>
                      <wp:lineTo x="0" y="0"/>
                    </wp:wrapPolygon>
                  </wp:wrapTight>
                  <wp:docPr id="24" name="Picture 24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Background patter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191" cy="90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267767" w14:textId="27C0B35A" w:rsidR="00380ED1" w:rsidRDefault="00380ED1" w:rsidP="00380ED1">
            <w:r>
              <w:rPr>
                <w:rFonts w:ascii="Arial" w:hAnsi="Arial" w:cs="Arial"/>
                <w:b/>
                <w:bCs/>
                <w:color w:val="C95070"/>
              </w:rPr>
              <w:t>Recap</w:t>
            </w:r>
            <w:r>
              <w:rPr>
                <w:rStyle w:val="apple-converted-space"/>
                <w:rFonts w:ascii="Arial" w:hAnsi="Arial" w:cs="Arial"/>
                <w:color w:val="404040"/>
                <w:shd w:val="clear" w:color="auto" w:fill="E0E6EF"/>
              </w:rPr>
              <w:t> </w:t>
            </w:r>
            <w:r>
              <w:rPr>
                <w:rFonts w:ascii="Arial" w:hAnsi="Arial" w:cs="Arial"/>
                <w:color w:val="404040"/>
                <w:shd w:val="clear" w:color="auto" w:fill="E0E6EF"/>
              </w:rPr>
              <w:t>Fractions greater than 1</w:t>
            </w:r>
          </w:p>
          <w:p w14:paraId="46BF6C34" w14:textId="48B5A152" w:rsidR="00380ED1" w:rsidRDefault="00380ED1" w:rsidP="00380ED1">
            <w:pPr>
              <w:rPr>
                <w:rFonts w:cstheme="minorHAnsi"/>
                <w:sz w:val="21"/>
                <w:highlight w:val="yellow"/>
                <w:u w:val="single"/>
              </w:rPr>
            </w:pPr>
          </w:p>
          <w:p w14:paraId="38A6F32A" w14:textId="55BFD28F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highlight w:val="yellow"/>
                <w:u w:val="single"/>
              </w:rPr>
              <w:t>Video</w:t>
            </w:r>
          </w:p>
          <w:p w14:paraId="77CB57CA" w14:textId="1392E61F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u w:val="single"/>
              </w:rPr>
              <w:t>https://vimeo.com/498362964</w:t>
            </w:r>
          </w:p>
          <w:p w14:paraId="4EF3CFCD" w14:textId="0070D561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highlight w:val="yellow"/>
                <w:u w:val="single"/>
              </w:rPr>
              <w:t>Teaching slides</w:t>
            </w:r>
          </w:p>
          <w:p w14:paraId="7A77C934" w14:textId="68C52A45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u w:val="single"/>
              </w:rPr>
              <w:t>https://resources.whiterosemaths.com/wp-content/uploads/2021/01/Spr5.4.4-Fractions-greater-than-1.pptx</w:t>
            </w:r>
          </w:p>
          <w:p w14:paraId="606ED902" w14:textId="77777777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highlight w:val="yellow"/>
                <w:u w:val="single"/>
              </w:rPr>
              <w:t>True or False</w:t>
            </w:r>
          </w:p>
          <w:p w14:paraId="17880B27" w14:textId="62C79E96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u w:val="single"/>
              </w:rPr>
              <w:t>https://resources.whiterosemaths.com/wp-content/uploads/2020/01/T-or-F-Year-4-Spring-B3-S4-Fractions-greater-than-1.pdf</w:t>
            </w:r>
          </w:p>
          <w:p w14:paraId="5920A072" w14:textId="77777777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highlight w:val="yellow"/>
                <w:u w:val="single"/>
              </w:rPr>
              <w:t>Worksheet</w:t>
            </w:r>
          </w:p>
          <w:p w14:paraId="53B827FB" w14:textId="243C1B56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u w:val="single"/>
              </w:rPr>
              <w:t>https://resources.whiterosemaths.com/wp-content/uploads/2019/12/Y4-Spring-Block-3-WO4-Fractions-greater-than-1-2019.pdf</w:t>
            </w:r>
          </w:p>
          <w:p w14:paraId="5AE2979B" w14:textId="4A5D1E35" w:rsidR="00380ED1" w:rsidRPr="0066681C" w:rsidRDefault="00380ED1" w:rsidP="00380ED1">
            <w:pPr>
              <w:jc w:val="center"/>
              <w:rPr>
                <w:rFonts w:cstheme="minorHAnsi"/>
                <w:sz w:val="21"/>
                <w:szCs w:val="21"/>
                <w:highlight w:val="yellow"/>
                <w:u w:val="single"/>
              </w:rPr>
            </w:pPr>
            <w:r w:rsidRPr="0066681C">
              <w:rPr>
                <w:rFonts w:cstheme="minorHAnsi"/>
                <w:sz w:val="21"/>
                <w:szCs w:val="21"/>
                <w:highlight w:val="yellow"/>
                <w:u w:val="single"/>
              </w:rPr>
              <w:t>Answers</w:t>
            </w:r>
          </w:p>
          <w:p w14:paraId="143D2AA6" w14:textId="220DCC01" w:rsidR="00BC0764" w:rsidRDefault="00380ED1" w:rsidP="00380ED1">
            <w:pPr>
              <w:jc w:val="center"/>
              <w:rPr>
                <w:rFonts w:ascii="Ebrima" w:hAnsi="Ebrima"/>
                <w:sz w:val="32"/>
              </w:rPr>
            </w:pPr>
            <w:r w:rsidRPr="0066681C">
              <w:rPr>
                <w:rFonts w:cstheme="minorHAnsi"/>
                <w:sz w:val="21"/>
                <w:szCs w:val="21"/>
              </w:rPr>
              <w:t>https://resources.whiterosemaths.com/wp-content/uploads/2019/12/Y4-Spring-Block-3-ANS4-Fractions-greater-than-1-2019.pdf</w:t>
            </w:r>
            <w:r>
              <w:rPr>
                <w:rFonts w:cstheme="minorHAns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376FBA1E" w14:textId="06CF1876" w:rsidR="00BC0764" w:rsidRDefault="006F1DC2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F62651C" wp14:editId="1D18729C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217170</wp:posOffset>
                  </wp:positionV>
                  <wp:extent cx="1054100" cy="793750"/>
                  <wp:effectExtent l="0" t="0" r="0" b="6350"/>
                  <wp:wrapTight wrapText="bothSides">
                    <wp:wrapPolygon edited="0">
                      <wp:start x="0" y="0"/>
                      <wp:lineTo x="0" y="21427"/>
                      <wp:lineTo x="21340" y="21427"/>
                      <wp:lineTo x="21340" y="0"/>
                      <wp:lineTo x="0" y="0"/>
                    </wp:wrapPolygon>
                  </wp:wrapTight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17 at 10.15.1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C03BD" w14:textId="721FFBA4" w:rsidR="00BC0764" w:rsidRDefault="00BC0764" w:rsidP="006F1D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A93EB8" w14:textId="06F49115" w:rsidR="006F1DC2" w:rsidRDefault="006F1DC2" w:rsidP="006F1DC2">
            <w:pPr>
              <w:pStyle w:val="Heading3"/>
              <w:jc w:val="center"/>
              <w:outlineLvl w:val="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Chance to shine</w:t>
            </w:r>
          </w:p>
          <w:p w14:paraId="64B87CDF" w14:textId="77777777" w:rsidR="00380ED1" w:rsidRPr="00C7418E" w:rsidRDefault="006F1DC2" w:rsidP="00380ED1">
            <w:pPr>
              <w:pStyle w:val="Heading1"/>
              <w:spacing w:before="0"/>
              <w:outlineLvl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2C2A29"/>
              </w:rPr>
              <w:t xml:space="preserve">Week </w:t>
            </w:r>
            <w:r w:rsidR="00380ED1">
              <w:rPr>
                <w:rFonts w:ascii="Arial" w:hAnsi="Arial" w:cs="Arial"/>
                <w:b/>
                <w:bCs/>
                <w:color w:val="2C2A29"/>
              </w:rPr>
              <w:t>5</w:t>
            </w:r>
            <w:r>
              <w:rPr>
                <w:rFonts w:ascii="Arial" w:hAnsi="Arial" w:cs="Arial"/>
                <w:b/>
                <w:bCs/>
                <w:color w:val="2C2A29"/>
              </w:rPr>
              <w:t xml:space="preserve"> - </w:t>
            </w:r>
            <w:r w:rsidR="00380ED1" w:rsidRPr="00C7418E">
              <w:rPr>
                <w:rFonts w:ascii="Arial" w:hAnsi="Arial" w:cs="Arial"/>
                <w:b/>
                <w:bCs/>
                <w:sz w:val="24"/>
                <w:szCs w:val="24"/>
              </w:rPr>
              <w:t>Ferocious Fielder</w:t>
            </w:r>
          </w:p>
          <w:p w14:paraId="149B54D3" w14:textId="77777777" w:rsidR="00380ED1" w:rsidRDefault="00380ED1" w:rsidP="00380ED1">
            <w:pPr>
              <w:pStyle w:val="Heading3"/>
              <w:outlineLvl w:val="2"/>
              <w:rPr>
                <w:rFonts w:ascii="Comic Sans MS" w:hAnsi="Comic Sans MS"/>
              </w:rPr>
            </w:pPr>
            <w:r w:rsidRPr="00C7418E">
              <w:rPr>
                <w:rFonts w:ascii="Arial" w:hAnsi="Arial" w:cs="Arial"/>
                <w:b/>
                <w:bCs/>
                <w:color w:val="2C2A29"/>
              </w:rPr>
              <w:t>https://www.youtube.com/watch?v=uZJ609at838</w:t>
            </w:r>
          </w:p>
          <w:p w14:paraId="7C5DFF86" w14:textId="2C4FE58B" w:rsidR="00BC0764" w:rsidRDefault="00BC0764" w:rsidP="0032190C">
            <w:pPr>
              <w:rPr>
                <w:rFonts w:ascii="Ebrima" w:hAnsi="Ebrima"/>
                <w:sz w:val="32"/>
              </w:rPr>
            </w:pPr>
          </w:p>
          <w:p w14:paraId="292A42A5" w14:textId="3B6A4F85" w:rsidR="006F1DC2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134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 fun!</w:t>
            </w:r>
          </w:p>
          <w:p w14:paraId="7879771B" w14:textId="66DB462F" w:rsidR="006F1DC2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  <w:p w14:paraId="48A2F86F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with Rob</w:t>
            </w:r>
          </w:p>
          <w:p w14:paraId="2F21846E" w14:textId="77777777" w:rsidR="006F1DC2" w:rsidRDefault="006F1DC2" w:rsidP="006F1DC2">
            <w:pPr>
              <w:jc w:val="center"/>
              <w:rPr>
                <w:rFonts w:ascii="Comic Sans MS" w:hAnsi="Comic Sans MS"/>
              </w:rPr>
            </w:pPr>
            <w:r w:rsidRPr="000003BB">
              <w:rPr>
                <w:rFonts w:ascii="Comic Sans MS" w:hAnsi="Comic Sans MS"/>
              </w:rPr>
              <w:t>http://www.robbiddulph.com/draw-with-rob</w:t>
            </w:r>
          </w:p>
          <w:p w14:paraId="05207130" w14:textId="06D85513" w:rsidR="006F1DC2" w:rsidRPr="00413449" w:rsidRDefault="006F1DC2" w:rsidP="006F1DC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1" locked="0" layoutInCell="1" allowOverlap="1" wp14:anchorId="0EA19BAF" wp14:editId="3B40B01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191135</wp:posOffset>
                  </wp:positionV>
                  <wp:extent cx="622935" cy="4064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38" y="20925"/>
                      <wp:lineTo x="21138" y="0"/>
                      <wp:lineTo x="0" y="0"/>
                    </wp:wrapPolygon>
                  </wp:wrapTight>
                  <wp:docPr id="109" name="Picture 10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9D45C" w14:textId="2E01CE15" w:rsidR="006F1DC2" w:rsidRPr="00AC616E" w:rsidRDefault="006F1DC2" w:rsidP="0032190C">
            <w:pPr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Other useful websites:</w:t>
            </w:r>
          </w:p>
          <w:p w14:paraId="5A78E514" w14:textId="77777777" w:rsidR="00380ED1" w:rsidRDefault="00380ED1" w:rsidP="00380ED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Geography ideas:</w:t>
            </w:r>
          </w:p>
          <w:p w14:paraId="6AF91DBC" w14:textId="77777777" w:rsidR="00380ED1" w:rsidRDefault="00E60A65" w:rsidP="00380ED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0" w:history="1">
              <w:r w:rsidR="00380ED1"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2DD89EDB" w14:textId="4A35B64A" w:rsidR="00536D39" w:rsidRDefault="00E60A65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1" w:history="1">
              <w:r w:rsidR="00380ED1"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6F4A790B" w14:textId="3E5068FE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E60A65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1610D4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3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lastRenderedPageBreak/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B4E1" w14:textId="77777777" w:rsidR="00E60A65" w:rsidRDefault="00E60A65" w:rsidP="00ED4656">
      <w:pPr>
        <w:spacing w:after="0" w:line="240" w:lineRule="auto"/>
      </w:pPr>
      <w:r>
        <w:separator/>
      </w:r>
    </w:p>
  </w:endnote>
  <w:endnote w:type="continuationSeparator" w:id="0">
    <w:p w14:paraId="37D3CEB8" w14:textId="77777777" w:rsidR="00E60A65" w:rsidRDefault="00E60A65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32DD" w14:textId="77777777" w:rsidR="00E60A65" w:rsidRDefault="00E60A65" w:rsidP="00ED4656">
      <w:pPr>
        <w:spacing w:after="0" w:line="240" w:lineRule="auto"/>
      </w:pPr>
      <w:r>
        <w:separator/>
      </w:r>
    </w:p>
  </w:footnote>
  <w:footnote w:type="continuationSeparator" w:id="0">
    <w:p w14:paraId="2E9C2F56" w14:textId="77777777" w:rsidR="00E60A65" w:rsidRDefault="00E60A65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44FA0"/>
    <w:rsid w:val="000C4698"/>
    <w:rsid w:val="001610D4"/>
    <w:rsid w:val="00236A95"/>
    <w:rsid w:val="00267750"/>
    <w:rsid w:val="002D4B81"/>
    <w:rsid w:val="0032190C"/>
    <w:rsid w:val="00324988"/>
    <w:rsid w:val="00380ED1"/>
    <w:rsid w:val="003A010A"/>
    <w:rsid w:val="003B0E6C"/>
    <w:rsid w:val="003F36EE"/>
    <w:rsid w:val="004A3717"/>
    <w:rsid w:val="00531DFC"/>
    <w:rsid w:val="00536D39"/>
    <w:rsid w:val="005B365A"/>
    <w:rsid w:val="005D73FA"/>
    <w:rsid w:val="006F1DC2"/>
    <w:rsid w:val="0074235C"/>
    <w:rsid w:val="00760CBF"/>
    <w:rsid w:val="007611A9"/>
    <w:rsid w:val="008769DD"/>
    <w:rsid w:val="008D71A6"/>
    <w:rsid w:val="008E580C"/>
    <w:rsid w:val="00922E2B"/>
    <w:rsid w:val="009A5F83"/>
    <w:rsid w:val="009B12D1"/>
    <w:rsid w:val="00A57B32"/>
    <w:rsid w:val="00AC616E"/>
    <w:rsid w:val="00AF594D"/>
    <w:rsid w:val="00B00A7C"/>
    <w:rsid w:val="00B44E96"/>
    <w:rsid w:val="00B9667A"/>
    <w:rsid w:val="00BC0764"/>
    <w:rsid w:val="00C01F72"/>
    <w:rsid w:val="00C3390F"/>
    <w:rsid w:val="00CE1930"/>
    <w:rsid w:val="00CF0B6F"/>
    <w:rsid w:val="00D541C4"/>
    <w:rsid w:val="00DE7015"/>
    <w:rsid w:val="00E012F4"/>
    <w:rsid w:val="00E05558"/>
    <w:rsid w:val="00E60A65"/>
    <w:rsid w:val="00E7161B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0764"/>
  </w:style>
  <w:style w:type="character" w:customStyle="1" w:styleId="eop">
    <w:name w:val="eop"/>
    <w:basedOn w:val="DefaultParagraphFont"/>
    <w:rsid w:val="00BC0764"/>
  </w:style>
  <w:style w:type="character" w:customStyle="1" w:styleId="Heading3Char">
    <w:name w:val="Heading 3 Char"/>
    <w:basedOn w:val="DefaultParagraphFont"/>
    <w:link w:val="Heading3"/>
    <w:uiPriority w:val="9"/>
    <w:rsid w:val="006F1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6F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0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38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search?q=riv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eachers.thenational.academy/units/rushing-rivers-by-kingfisher-ea96#" TargetMode="External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natgeokids.com/uk/?s=rivers&amp;post_typ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units/rushing-rivers-by-kingfisher-ea9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snappymaths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literacyshed.com/story-starter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2021-02-25T19:18:00Z</dcterms:created>
  <dcterms:modified xsi:type="dcterms:W3CDTF">2021-02-25T19:18:00Z</dcterms:modified>
</cp:coreProperties>
</file>