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1B5BA" w14:textId="7298F46B" w:rsidR="00ED4656" w:rsidRDefault="00ED4656" w:rsidP="7CC09430">
      <w:pPr>
        <w:jc w:val="center"/>
        <w:rPr>
          <w:rFonts w:ascii="Ebrima" w:hAnsi="Ebrima"/>
          <w:sz w:val="32"/>
          <w:szCs w:val="32"/>
        </w:rPr>
      </w:pPr>
      <w:r w:rsidRPr="5EA0061F">
        <w:rPr>
          <w:rFonts w:ascii="Ebrima" w:hAnsi="Ebrima"/>
          <w:sz w:val="32"/>
          <w:szCs w:val="32"/>
        </w:rPr>
        <w:t xml:space="preserve">School Closure </w:t>
      </w:r>
      <w:r w:rsidR="770FAEC2" w:rsidRPr="5EA0061F">
        <w:rPr>
          <w:rFonts w:ascii="Ebrima" w:hAnsi="Ebrima"/>
          <w:sz w:val="32"/>
          <w:szCs w:val="32"/>
        </w:rPr>
        <w:t>Daily Planning</w:t>
      </w:r>
      <w:r w:rsidRPr="5EA0061F">
        <w:rPr>
          <w:rFonts w:ascii="Ebrima" w:hAnsi="Ebrima"/>
          <w:sz w:val="32"/>
          <w:szCs w:val="32"/>
        </w:rPr>
        <w:t xml:space="preserve">- </w:t>
      </w:r>
      <w:r w:rsidR="00681791">
        <w:rPr>
          <w:rFonts w:ascii="Ebrima" w:hAnsi="Ebrima"/>
          <w:sz w:val="32"/>
          <w:szCs w:val="32"/>
        </w:rPr>
        <w:t>Opal</w:t>
      </w:r>
      <w:r w:rsidRPr="5EA0061F">
        <w:rPr>
          <w:rFonts w:ascii="Ebrima" w:hAnsi="Ebrima"/>
          <w:sz w:val="32"/>
          <w:szCs w:val="32"/>
        </w:rPr>
        <w:t xml:space="preserve"> Class</w:t>
      </w:r>
    </w:p>
    <w:tbl>
      <w:tblPr>
        <w:tblStyle w:val="TableGrid"/>
        <w:tblW w:w="0" w:type="auto"/>
        <w:tblLayout w:type="fixed"/>
        <w:tblLook w:val="04A0" w:firstRow="1" w:lastRow="0" w:firstColumn="1" w:lastColumn="0" w:noHBand="0" w:noVBand="1"/>
      </w:tblPr>
      <w:tblGrid>
        <w:gridCol w:w="1668"/>
        <w:gridCol w:w="2913"/>
        <w:gridCol w:w="3198"/>
        <w:gridCol w:w="3197"/>
        <w:gridCol w:w="3198"/>
      </w:tblGrid>
      <w:tr w:rsidR="00ED4656" w14:paraId="5CAFE9ED" w14:textId="77777777" w:rsidTr="00D8348B">
        <w:tc>
          <w:tcPr>
            <w:tcW w:w="1668" w:type="dxa"/>
            <w:shd w:val="clear" w:color="auto" w:fill="E2EFD9" w:themeFill="accent6" w:themeFillTint="33"/>
          </w:tcPr>
          <w:p w14:paraId="7B02AFC4" w14:textId="77777777" w:rsidR="00ED4656" w:rsidRPr="00B9667A" w:rsidRDefault="00B9667A" w:rsidP="00ED4656">
            <w:pPr>
              <w:jc w:val="center"/>
              <w:rPr>
                <w:rFonts w:ascii="Ebrima" w:hAnsi="Ebrima"/>
                <w:b/>
                <w:sz w:val="32"/>
              </w:rPr>
            </w:pPr>
            <w:r w:rsidRPr="00B9667A">
              <w:rPr>
                <w:rFonts w:ascii="Ebrima" w:hAnsi="Ebrima"/>
                <w:b/>
                <w:sz w:val="32"/>
              </w:rPr>
              <w:t>DATE</w:t>
            </w:r>
          </w:p>
        </w:tc>
        <w:tc>
          <w:tcPr>
            <w:tcW w:w="2913" w:type="dxa"/>
            <w:shd w:val="clear" w:color="auto" w:fill="E2EFD9" w:themeFill="accent6" w:themeFillTint="33"/>
          </w:tcPr>
          <w:p w14:paraId="778F0F42" w14:textId="77777777" w:rsidR="00ED4656" w:rsidRDefault="00ED4656" w:rsidP="00ED4656">
            <w:pPr>
              <w:jc w:val="center"/>
              <w:rPr>
                <w:rFonts w:ascii="Ebrima" w:hAnsi="Ebrima"/>
                <w:sz w:val="32"/>
              </w:rPr>
            </w:pPr>
            <w:r>
              <w:rPr>
                <w:rFonts w:ascii="Ebrima" w:hAnsi="Ebrima"/>
                <w:sz w:val="32"/>
              </w:rPr>
              <w:t>Reading</w:t>
            </w:r>
          </w:p>
        </w:tc>
        <w:tc>
          <w:tcPr>
            <w:tcW w:w="3198" w:type="dxa"/>
            <w:shd w:val="clear" w:color="auto" w:fill="E2EFD9" w:themeFill="accent6" w:themeFillTint="33"/>
          </w:tcPr>
          <w:p w14:paraId="6FFC0775" w14:textId="77777777" w:rsidR="00ED4656" w:rsidRDefault="00ED4656" w:rsidP="00ED4656">
            <w:pPr>
              <w:jc w:val="center"/>
              <w:rPr>
                <w:rFonts w:ascii="Ebrima" w:hAnsi="Ebrima"/>
                <w:sz w:val="32"/>
              </w:rPr>
            </w:pPr>
            <w:r>
              <w:rPr>
                <w:rFonts w:ascii="Ebrima" w:hAnsi="Ebrima"/>
                <w:sz w:val="32"/>
              </w:rPr>
              <w:t>Writing</w:t>
            </w:r>
          </w:p>
        </w:tc>
        <w:tc>
          <w:tcPr>
            <w:tcW w:w="3197" w:type="dxa"/>
            <w:shd w:val="clear" w:color="auto" w:fill="E2EFD9" w:themeFill="accent6" w:themeFillTint="33"/>
          </w:tcPr>
          <w:p w14:paraId="361F2393" w14:textId="77777777" w:rsidR="00ED4656" w:rsidRDefault="00ED4656" w:rsidP="00ED4656">
            <w:pPr>
              <w:jc w:val="center"/>
              <w:rPr>
                <w:rFonts w:ascii="Ebrima" w:hAnsi="Ebrima"/>
                <w:sz w:val="32"/>
              </w:rPr>
            </w:pPr>
            <w:r>
              <w:rPr>
                <w:rFonts w:ascii="Ebrima" w:hAnsi="Ebrima"/>
                <w:sz w:val="32"/>
              </w:rPr>
              <w:t>Mathematics</w:t>
            </w:r>
          </w:p>
        </w:tc>
        <w:tc>
          <w:tcPr>
            <w:tcW w:w="3198" w:type="dxa"/>
            <w:shd w:val="clear" w:color="auto" w:fill="E2EFD9" w:themeFill="accent6" w:themeFillTint="33"/>
          </w:tcPr>
          <w:p w14:paraId="63782C29" w14:textId="61CB84F9" w:rsidR="00ED4656" w:rsidRDefault="00A10D58" w:rsidP="00ED4656">
            <w:pPr>
              <w:jc w:val="center"/>
              <w:rPr>
                <w:rFonts w:ascii="Ebrima" w:hAnsi="Ebrima"/>
                <w:sz w:val="32"/>
              </w:rPr>
            </w:pPr>
            <w:r>
              <w:rPr>
                <w:rFonts w:ascii="Ebrima" w:hAnsi="Ebrima"/>
                <w:sz w:val="32"/>
              </w:rPr>
              <w:t>Other</w:t>
            </w:r>
          </w:p>
        </w:tc>
      </w:tr>
      <w:tr w:rsidR="00D8348B" w14:paraId="2C055FC8" w14:textId="77777777" w:rsidTr="00D8348B">
        <w:tc>
          <w:tcPr>
            <w:tcW w:w="1668" w:type="dxa"/>
          </w:tcPr>
          <w:p w14:paraId="1C05269C" w14:textId="77777777" w:rsidR="003B7D0D" w:rsidRDefault="003B7D0D" w:rsidP="00ED4656">
            <w:pPr>
              <w:jc w:val="center"/>
              <w:rPr>
                <w:rFonts w:ascii="Ebrima" w:hAnsi="Ebrima"/>
                <w:sz w:val="28"/>
                <w:szCs w:val="28"/>
              </w:rPr>
            </w:pPr>
            <w:r>
              <w:rPr>
                <w:rFonts w:ascii="Ebrima" w:hAnsi="Ebrima"/>
                <w:sz w:val="28"/>
                <w:szCs w:val="28"/>
              </w:rPr>
              <w:t>Thursday</w:t>
            </w:r>
          </w:p>
          <w:p w14:paraId="0BDF9A6E" w14:textId="4A0C6FB1" w:rsidR="00D8348B" w:rsidRPr="009F6B88" w:rsidRDefault="003B7D0D" w:rsidP="00ED4656">
            <w:pPr>
              <w:jc w:val="center"/>
              <w:rPr>
                <w:rFonts w:ascii="Ebrima" w:hAnsi="Ebrima"/>
                <w:sz w:val="28"/>
                <w:szCs w:val="28"/>
              </w:rPr>
            </w:pPr>
            <w:r>
              <w:rPr>
                <w:rFonts w:ascii="Ebrima" w:hAnsi="Ebrima"/>
                <w:sz w:val="28"/>
                <w:szCs w:val="28"/>
              </w:rPr>
              <w:t>07</w:t>
            </w:r>
            <w:r w:rsidR="00145E0D">
              <w:rPr>
                <w:rFonts w:ascii="Ebrima" w:hAnsi="Ebrima"/>
                <w:sz w:val="28"/>
                <w:szCs w:val="28"/>
              </w:rPr>
              <w:t>.01.21</w:t>
            </w:r>
          </w:p>
        </w:tc>
        <w:tc>
          <w:tcPr>
            <w:tcW w:w="2913" w:type="dxa"/>
          </w:tcPr>
          <w:p w14:paraId="42832477" w14:textId="1BCCA441" w:rsidR="00982B63" w:rsidRDefault="00A77394" w:rsidP="00B97639">
            <w:pPr>
              <w:rPr>
                <w:rFonts w:ascii="Ebrima" w:hAnsi="Ebrima"/>
                <w:sz w:val="32"/>
                <w:szCs w:val="32"/>
              </w:rPr>
            </w:pPr>
            <w:r>
              <w:rPr>
                <w:rFonts w:ascii="Ebrima" w:hAnsi="Ebrima"/>
                <w:sz w:val="32"/>
                <w:szCs w:val="32"/>
              </w:rPr>
              <w:t>Listen to the story of Mrs Wobble the Waitress at:</w:t>
            </w:r>
          </w:p>
          <w:p w14:paraId="14C623E3" w14:textId="4E0CBC23" w:rsidR="00A77394" w:rsidRDefault="004B3917" w:rsidP="00B97639">
            <w:pPr>
              <w:rPr>
                <w:rFonts w:ascii="Ebrima" w:hAnsi="Ebrima"/>
                <w:sz w:val="32"/>
                <w:szCs w:val="32"/>
              </w:rPr>
            </w:pPr>
            <w:hyperlink r:id="rId9" w:history="1">
              <w:r w:rsidR="00A77394" w:rsidRPr="005616B8">
                <w:rPr>
                  <w:rStyle w:val="Hyperlink"/>
                  <w:rFonts w:ascii="Ebrima" w:hAnsi="Ebrima"/>
                  <w:sz w:val="32"/>
                  <w:szCs w:val="32"/>
                </w:rPr>
                <w:t>https://www.youtube.com/watch?v=n5i5smhbCZo</w:t>
              </w:r>
            </w:hyperlink>
          </w:p>
          <w:p w14:paraId="6A05A809" w14:textId="63A874AF" w:rsidR="00982B63" w:rsidRPr="00D66557" w:rsidRDefault="00A77394" w:rsidP="00A77394">
            <w:pPr>
              <w:rPr>
                <w:rFonts w:ascii="Ebrima" w:hAnsi="Ebrima"/>
                <w:sz w:val="32"/>
                <w:szCs w:val="32"/>
              </w:rPr>
            </w:pPr>
            <w:r>
              <w:rPr>
                <w:rFonts w:ascii="Ebrima" w:hAnsi="Ebrima"/>
                <w:sz w:val="32"/>
                <w:szCs w:val="32"/>
              </w:rPr>
              <w:t>Think about the different feelings Mrs Wobble has during the story. Can you make a list of these?</w:t>
            </w:r>
          </w:p>
        </w:tc>
        <w:tc>
          <w:tcPr>
            <w:tcW w:w="3198" w:type="dxa"/>
          </w:tcPr>
          <w:p w14:paraId="5A39BBE3" w14:textId="59C4452E" w:rsidR="00D8348B" w:rsidRPr="00A77394" w:rsidRDefault="00A77394" w:rsidP="00F17348">
            <w:pPr>
              <w:rPr>
                <w:rFonts w:ascii="Ebrima" w:hAnsi="Ebrima"/>
                <w:sz w:val="32"/>
                <w:szCs w:val="32"/>
              </w:rPr>
            </w:pPr>
            <w:r w:rsidRPr="00A77394">
              <w:rPr>
                <w:rFonts w:ascii="Ebrima" w:hAnsi="Ebrima"/>
                <w:sz w:val="28"/>
                <w:szCs w:val="28"/>
              </w:rPr>
              <w:t xml:space="preserve">Write </w:t>
            </w:r>
            <w:r>
              <w:rPr>
                <w:rFonts w:ascii="Ebrima" w:hAnsi="Ebrima"/>
                <w:sz w:val="28"/>
                <w:szCs w:val="28"/>
              </w:rPr>
              <w:t>a menu for the opening of Mrs Wobble’s café. What special foods will people be able to choose from? Remember to include both savoury and sweet things. What choices will people have to drink?</w:t>
            </w:r>
          </w:p>
        </w:tc>
        <w:tc>
          <w:tcPr>
            <w:tcW w:w="3197" w:type="dxa"/>
          </w:tcPr>
          <w:p w14:paraId="4B354169" w14:textId="0D420FC9" w:rsidR="00982B63" w:rsidRDefault="00A10D58" w:rsidP="00184554">
            <w:pPr>
              <w:rPr>
                <w:rFonts w:ascii="Ebrima" w:hAnsi="Ebrima"/>
                <w:sz w:val="32"/>
              </w:rPr>
            </w:pPr>
            <w:r>
              <w:rPr>
                <w:rFonts w:ascii="Ebrima" w:hAnsi="Ebrima"/>
                <w:sz w:val="32"/>
              </w:rPr>
              <w:t xml:space="preserve">Watch the White Rose </w:t>
            </w:r>
            <w:r w:rsidR="00171E79">
              <w:rPr>
                <w:rFonts w:ascii="Ebrima" w:hAnsi="Ebrima"/>
                <w:sz w:val="32"/>
              </w:rPr>
              <w:t xml:space="preserve">Make </w:t>
            </w:r>
            <w:r>
              <w:rPr>
                <w:rFonts w:ascii="Ebrima" w:hAnsi="Ebrima"/>
                <w:sz w:val="32"/>
              </w:rPr>
              <w:t>Equal Groups video at:</w:t>
            </w:r>
          </w:p>
          <w:p w14:paraId="3350E99C" w14:textId="57B94003" w:rsidR="00A10D58" w:rsidRDefault="004B3917" w:rsidP="00184554">
            <w:pPr>
              <w:rPr>
                <w:rFonts w:ascii="Ebrima" w:hAnsi="Ebrima"/>
                <w:sz w:val="32"/>
              </w:rPr>
            </w:pPr>
            <w:hyperlink r:id="rId10" w:history="1">
              <w:r w:rsidR="00A10D58" w:rsidRPr="005616B8">
                <w:rPr>
                  <w:rStyle w:val="Hyperlink"/>
                  <w:rFonts w:ascii="Ebrima" w:hAnsi="Ebrima"/>
                  <w:sz w:val="32"/>
                </w:rPr>
                <w:t>https://whiterosemaths.com/homelearning/year-2/week-1-number-multiplication-and-division/</w:t>
              </w:r>
            </w:hyperlink>
          </w:p>
          <w:p w14:paraId="78D9A115" w14:textId="2F267933" w:rsidR="00A10D58" w:rsidRDefault="00A10D58" w:rsidP="00184554">
            <w:pPr>
              <w:rPr>
                <w:rFonts w:ascii="Ebrima" w:hAnsi="Ebrima"/>
                <w:sz w:val="32"/>
              </w:rPr>
            </w:pPr>
            <w:r>
              <w:rPr>
                <w:rFonts w:ascii="Ebrima" w:hAnsi="Ebrima"/>
                <w:sz w:val="32"/>
              </w:rPr>
              <w:t>Then complete the worksheet</w:t>
            </w:r>
            <w:r w:rsidR="003C3918">
              <w:rPr>
                <w:rFonts w:ascii="Ebrima" w:hAnsi="Ebrima"/>
                <w:sz w:val="32"/>
              </w:rPr>
              <w:t>s</w:t>
            </w:r>
            <w:r>
              <w:rPr>
                <w:rFonts w:ascii="Ebrima" w:hAnsi="Ebrima"/>
                <w:sz w:val="32"/>
              </w:rPr>
              <w:t xml:space="preserve"> below:</w:t>
            </w:r>
          </w:p>
          <w:p w14:paraId="57F4C81C" w14:textId="7497FB2D" w:rsidR="003C3918" w:rsidRDefault="003C3918" w:rsidP="00A10D58">
            <w:pPr>
              <w:rPr>
                <w:rFonts w:ascii="Ebrima" w:hAnsi="Ebrima"/>
                <w:sz w:val="32"/>
                <w:szCs w:val="32"/>
              </w:rPr>
            </w:pPr>
            <w:r>
              <w:rPr>
                <w:noProof/>
                <w:lang w:eastAsia="en-GB"/>
              </w:rPr>
              <w:drawing>
                <wp:inline distT="0" distB="0" distL="0" distR="0" wp14:anchorId="224B3878" wp14:editId="3AC225CA">
                  <wp:extent cx="2052330" cy="124777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168" t="17010" r="9729" b="5008"/>
                          <a:stretch/>
                        </pic:blipFill>
                        <pic:spPr bwMode="auto">
                          <a:xfrm>
                            <a:off x="0" y="0"/>
                            <a:ext cx="2091753" cy="1271744"/>
                          </a:xfrm>
                          <a:prstGeom prst="rect">
                            <a:avLst/>
                          </a:prstGeom>
                          <a:ln>
                            <a:noFill/>
                          </a:ln>
                          <a:extLst>
                            <a:ext uri="{53640926-AAD7-44D8-BBD7-CCE9431645EC}">
                              <a14:shadowObscured xmlns:a14="http://schemas.microsoft.com/office/drawing/2010/main"/>
                            </a:ext>
                          </a:extLst>
                        </pic:spPr>
                      </pic:pic>
                    </a:graphicData>
                  </a:graphic>
                </wp:inline>
              </w:drawing>
            </w:r>
          </w:p>
          <w:p w14:paraId="03163698" w14:textId="6A060BFA" w:rsidR="003C3918" w:rsidRDefault="003C3918" w:rsidP="00A10D58">
            <w:pPr>
              <w:rPr>
                <w:rFonts w:ascii="Ebrima" w:hAnsi="Ebrima"/>
                <w:sz w:val="32"/>
                <w:szCs w:val="32"/>
              </w:rPr>
            </w:pPr>
          </w:p>
          <w:p w14:paraId="05066278" w14:textId="2DA674CC" w:rsidR="003C3918" w:rsidRDefault="003C3918" w:rsidP="00A10D58">
            <w:pPr>
              <w:rPr>
                <w:rFonts w:ascii="Ebrima" w:hAnsi="Ebrima"/>
                <w:sz w:val="32"/>
                <w:szCs w:val="32"/>
              </w:rPr>
            </w:pPr>
          </w:p>
          <w:p w14:paraId="65DB8049" w14:textId="44F15E9D" w:rsidR="003C3918" w:rsidRDefault="003C3918" w:rsidP="00A10D58">
            <w:pPr>
              <w:rPr>
                <w:rFonts w:ascii="Ebrima" w:hAnsi="Ebrima"/>
                <w:sz w:val="32"/>
                <w:szCs w:val="32"/>
              </w:rPr>
            </w:pPr>
            <w:r>
              <w:rPr>
                <w:rFonts w:ascii="Ebrima" w:hAnsi="Ebrima"/>
                <w:sz w:val="32"/>
                <w:szCs w:val="32"/>
              </w:rPr>
              <w:lastRenderedPageBreak/>
              <w:t xml:space="preserve">        </w:t>
            </w:r>
            <w:r>
              <w:rPr>
                <w:rFonts w:ascii="Ebrima" w:hAnsi="Ebrima"/>
                <w:noProof/>
                <w:sz w:val="32"/>
                <w:szCs w:val="32"/>
                <w:lang w:eastAsia="en-GB"/>
              </w:rPr>
              <w:drawing>
                <wp:inline distT="0" distB="0" distL="0" distR="0" wp14:anchorId="0AF55A35" wp14:editId="5D3C2C8A">
                  <wp:extent cx="962025" cy="1346835"/>
                  <wp:effectExtent l="0" t="0" r="952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1346835"/>
                          </a:xfrm>
                          <a:prstGeom prst="rect">
                            <a:avLst/>
                          </a:prstGeom>
                          <a:noFill/>
                        </pic:spPr>
                      </pic:pic>
                    </a:graphicData>
                  </a:graphic>
                </wp:inline>
              </w:drawing>
            </w:r>
          </w:p>
          <w:p w14:paraId="1436A00E" w14:textId="34BCE2C3" w:rsidR="003C3918" w:rsidRDefault="003C3918" w:rsidP="00A10D58">
            <w:pPr>
              <w:rPr>
                <w:rFonts w:ascii="Ebrima" w:hAnsi="Ebrima"/>
                <w:sz w:val="32"/>
                <w:szCs w:val="32"/>
              </w:rPr>
            </w:pPr>
          </w:p>
          <w:p w14:paraId="4D541E98" w14:textId="11830290" w:rsidR="003C3918" w:rsidRDefault="003C3918" w:rsidP="00A10D58">
            <w:pPr>
              <w:rPr>
                <w:rFonts w:ascii="Ebrima" w:hAnsi="Ebrima"/>
                <w:sz w:val="32"/>
                <w:szCs w:val="32"/>
              </w:rPr>
            </w:pPr>
          </w:p>
          <w:p w14:paraId="41C8F396" w14:textId="069E5457" w:rsidR="003C3918" w:rsidRPr="00D66557" w:rsidRDefault="003C3918" w:rsidP="00A10D58">
            <w:pPr>
              <w:rPr>
                <w:rFonts w:ascii="Ebrima" w:hAnsi="Ebrima"/>
                <w:sz w:val="32"/>
                <w:szCs w:val="32"/>
              </w:rPr>
            </w:pPr>
          </w:p>
        </w:tc>
        <w:tc>
          <w:tcPr>
            <w:tcW w:w="3198" w:type="dxa"/>
          </w:tcPr>
          <w:p w14:paraId="0A95F0E1" w14:textId="76C1785D" w:rsidR="00171E79" w:rsidRDefault="00171E79" w:rsidP="00171E79">
            <w:pPr>
              <w:rPr>
                <w:rFonts w:ascii="Ebrima" w:hAnsi="Ebrima"/>
                <w:sz w:val="32"/>
                <w:szCs w:val="32"/>
              </w:rPr>
            </w:pPr>
            <w:r>
              <w:rPr>
                <w:rFonts w:ascii="Ebrima" w:hAnsi="Ebrima"/>
                <w:sz w:val="32"/>
                <w:szCs w:val="32"/>
              </w:rPr>
              <w:lastRenderedPageBreak/>
              <w:t>On a piece of paper draw around a dinner plate and cut it out.</w:t>
            </w:r>
          </w:p>
          <w:p w14:paraId="0D9534CA" w14:textId="77777777" w:rsidR="00D30F7C" w:rsidRDefault="00A77394" w:rsidP="00171E79">
            <w:pPr>
              <w:rPr>
                <w:rFonts w:ascii="Ebrima" w:hAnsi="Ebrima"/>
                <w:sz w:val="32"/>
                <w:szCs w:val="32"/>
              </w:rPr>
            </w:pPr>
            <w:r>
              <w:rPr>
                <w:rFonts w:ascii="Ebrima" w:hAnsi="Ebrima"/>
                <w:sz w:val="32"/>
                <w:szCs w:val="32"/>
              </w:rPr>
              <w:t xml:space="preserve">Design a </w:t>
            </w:r>
            <w:r w:rsidR="00171E79">
              <w:rPr>
                <w:rFonts w:ascii="Ebrima" w:hAnsi="Ebrima"/>
                <w:sz w:val="32"/>
                <w:szCs w:val="32"/>
              </w:rPr>
              <w:t xml:space="preserve">healthy meal </w:t>
            </w:r>
            <w:r>
              <w:rPr>
                <w:rFonts w:ascii="Ebrima" w:hAnsi="Ebrima"/>
                <w:sz w:val="32"/>
                <w:szCs w:val="32"/>
              </w:rPr>
              <w:t xml:space="preserve">plate </w:t>
            </w:r>
            <w:r w:rsidR="00171E79">
              <w:rPr>
                <w:rFonts w:ascii="Ebrima" w:hAnsi="Ebrima"/>
                <w:sz w:val="32"/>
                <w:szCs w:val="32"/>
              </w:rPr>
              <w:t xml:space="preserve">for Mrs Wobble’s café. What will you include? </w:t>
            </w:r>
          </w:p>
          <w:p w14:paraId="51188D5E" w14:textId="77777777" w:rsidR="00171E79" w:rsidRDefault="00171E79" w:rsidP="00171E79">
            <w:pPr>
              <w:rPr>
                <w:rFonts w:ascii="Ebrima" w:hAnsi="Ebrima"/>
                <w:sz w:val="32"/>
                <w:szCs w:val="32"/>
              </w:rPr>
            </w:pPr>
            <w:r>
              <w:rPr>
                <w:rFonts w:ascii="Ebrima" w:hAnsi="Ebrima"/>
                <w:sz w:val="32"/>
                <w:szCs w:val="32"/>
              </w:rPr>
              <w:t>You could draw, paint or stick on the things.</w:t>
            </w:r>
          </w:p>
          <w:p w14:paraId="75CC2170" w14:textId="77777777" w:rsidR="003C3918" w:rsidRDefault="003C3918" w:rsidP="00171E79">
            <w:pPr>
              <w:rPr>
                <w:rFonts w:ascii="Ebrima" w:hAnsi="Ebrima"/>
                <w:sz w:val="32"/>
                <w:szCs w:val="32"/>
              </w:rPr>
            </w:pPr>
          </w:p>
          <w:p w14:paraId="72A3D3EC" w14:textId="35F43CC5" w:rsidR="003C3918" w:rsidRPr="00D66557" w:rsidRDefault="003C3918" w:rsidP="00171E79">
            <w:pPr>
              <w:rPr>
                <w:rFonts w:ascii="Ebrima" w:hAnsi="Ebrima"/>
                <w:sz w:val="32"/>
                <w:szCs w:val="32"/>
              </w:rPr>
            </w:pPr>
          </w:p>
        </w:tc>
      </w:tr>
    </w:tbl>
    <w:p w14:paraId="0D0B940D" w14:textId="77777777" w:rsidR="00ED4656" w:rsidRDefault="00ED4656" w:rsidP="009F6B88">
      <w:pPr>
        <w:rPr>
          <w:rFonts w:ascii="Ebrima" w:hAnsi="Ebrima"/>
          <w:sz w:val="32"/>
        </w:rPr>
      </w:pPr>
    </w:p>
    <w:tbl>
      <w:tblPr>
        <w:tblStyle w:val="TableGrid"/>
        <w:tblW w:w="0" w:type="auto"/>
        <w:tblLook w:val="04A0" w:firstRow="1" w:lastRow="0" w:firstColumn="1" w:lastColumn="0" w:noHBand="0" w:noVBand="1"/>
      </w:tblPr>
      <w:tblGrid>
        <w:gridCol w:w="13948"/>
      </w:tblGrid>
      <w:tr w:rsidR="00ED4656" w14:paraId="5F84D5C1" w14:textId="77777777" w:rsidTr="00ED4656">
        <w:tc>
          <w:tcPr>
            <w:tcW w:w="14174" w:type="dxa"/>
          </w:tcPr>
          <w:p w14:paraId="60061E4C" w14:textId="250BDD48" w:rsidR="00D8348B" w:rsidRPr="00F45F67" w:rsidRDefault="00D8348B" w:rsidP="00ED4656">
            <w:pPr>
              <w:rPr>
                <w:rFonts w:ascii="Ebrima" w:hAnsi="Ebrima"/>
              </w:rPr>
            </w:pPr>
          </w:p>
        </w:tc>
      </w:tr>
    </w:tbl>
    <w:p w14:paraId="44EAFD9C" w14:textId="38C67DD8" w:rsidR="00ED4656" w:rsidRDefault="00ED4656" w:rsidP="00ED4656">
      <w:pPr>
        <w:jc w:val="center"/>
        <w:rPr>
          <w:rFonts w:ascii="Ebrima" w:hAnsi="Ebrima"/>
          <w:sz w:val="32"/>
        </w:rPr>
      </w:pPr>
    </w:p>
    <w:p w14:paraId="31D69A0A" w14:textId="10E051EB" w:rsidR="00BF343E" w:rsidRDefault="00BF343E" w:rsidP="00ED4656">
      <w:pPr>
        <w:jc w:val="center"/>
        <w:rPr>
          <w:rFonts w:ascii="Ebrima" w:hAnsi="Ebrima"/>
          <w:sz w:val="32"/>
        </w:rPr>
      </w:pPr>
    </w:p>
    <w:p w14:paraId="08B36783" w14:textId="3499F9FC" w:rsidR="00BF343E" w:rsidRDefault="003C3918" w:rsidP="00ED4656">
      <w:pPr>
        <w:jc w:val="center"/>
        <w:rPr>
          <w:rFonts w:ascii="Ebrima" w:hAnsi="Ebrima"/>
          <w:sz w:val="32"/>
        </w:rPr>
      </w:pPr>
      <w:r>
        <w:rPr>
          <w:noProof/>
          <w:lang w:eastAsia="en-GB"/>
        </w:rPr>
        <w:drawing>
          <wp:inline distT="0" distB="0" distL="0" distR="0" wp14:anchorId="12180520" wp14:editId="47D1F836">
            <wp:extent cx="1219200" cy="17044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9649" t="14144" r="18219" b="5963"/>
                    <a:stretch/>
                  </pic:blipFill>
                  <pic:spPr bwMode="auto">
                    <a:xfrm>
                      <a:off x="0" y="0"/>
                      <a:ext cx="1244149" cy="1739312"/>
                    </a:xfrm>
                    <a:prstGeom prst="rect">
                      <a:avLst/>
                    </a:prstGeom>
                    <a:ln>
                      <a:noFill/>
                    </a:ln>
                    <a:extLst>
                      <a:ext uri="{53640926-AAD7-44D8-BBD7-CCE9431645EC}">
                        <a14:shadowObscured xmlns:a14="http://schemas.microsoft.com/office/drawing/2010/main"/>
                      </a:ext>
                    </a:extLst>
                  </pic:spPr>
                </pic:pic>
              </a:graphicData>
            </a:graphic>
          </wp:inline>
        </w:drawing>
      </w:r>
    </w:p>
    <w:p w14:paraId="61E32E66" w14:textId="234A607F" w:rsidR="00BF343E" w:rsidRPr="00ED4656" w:rsidRDefault="00BF343E" w:rsidP="00ED4656">
      <w:pPr>
        <w:jc w:val="center"/>
        <w:rPr>
          <w:rFonts w:ascii="Ebrima" w:hAnsi="Ebrima"/>
          <w:sz w:val="32"/>
        </w:rPr>
      </w:pPr>
    </w:p>
    <w:sectPr w:rsidR="00BF343E" w:rsidRPr="00ED4656" w:rsidSect="00ED4656">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C669" w14:textId="77777777" w:rsidR="00ED4656" w:rsidRDefault="00ED4656" w:rsidP="00ED4656">
      <w:pPr>
        <w:spacing w:after="0" w:line="240" w:lineRule="auto"/>
      </w:pPr>
      <w:r>
        <w:separator/>
      </w:r>
    </w:p>
  </w:endnote>
  <w:endnote w:type="continuationSeparator" w:id="0">
    <w:p w14:paraId="3656B9AB" w14:textId="77777777" w:rsidR="00ED4656" w:rsidRDefault="00ED4656"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0818" w14:textId="77777777" w:rsidR="00ED4656" w:rsidRDefault="00ED4656" w:rsidP="00ED4656">
      <w:pPr>
        <w:spacing w:after="0" w:line="240" w:lineRule="auto"/>
      </w:pPr>
      <w:r>
        <w:separator/>
      </w:r>
    </w:p>
  </w:footnote>
  <w:footnote w:type="continuationSeparator" w:id="0">
    <w:p w14:paraId="049F31CB" w14:textId="77777777" w:rsidR="00ED4656" w:rsidRDefault="00ED4656"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13D71" w14:textId="77777777" w:rsidR="00ED4656" w:rsidRPr="00F7291E" w:rsidRDefault="00ED4656" w:rsidP="00ED4656">
    <w:pPr>
      <w:pStyle w:val="Header"/>
      <w:rPr>
        <w:b/>
        <w:sz w:val="32"/>
        <w:szCs w:val="32"/>
      </w:rPr>
    </w:pPr>
    <w:r>
      <w:rPr>
        <w:b/>
        <w:noProof/>
        <w:sz w:val="32"/>
        <w:szCs w:val="32"/>
        <w:lang w:eastAsia="en-GB"/>
      </w:rPr>
      <w:drawing>
        <wp:anchor distT="0" distB="0" distL="114300" distR="114300" simplePos="0" relativeHeight="251659264" behindDoc="1" locked="0" layoutInCell="1" allowOverlap="1" wp14:anchorId="4B6A7DE5" wp14:editId="4F6C8DD9">
          <wp:simplePos x="0" y="0"/>
          <wp:positionH relativeFrom="column">
            <wp:posOffset>8667750</wp:posOffset>
          </wp:positionH>
          <wp:positionV relativeFrom="paragraph">
            <wp:posOffset>-219075</wp:posOffset>
          </wp:positionV>
          <wp:extent cx="765810" cy="870585"/>
          <wp:effectExtent l="0" t="0" r="0" b="5715"/>
          <wp:wrapTight wrapText="bothSides">
            <wp:wrapPolygon edited="0">
              <wp:start x="0" y="0"/>
              <wp:lineTo x="0" y="21269"/>
              <wp:lineTo x="20955" y="21269"/>
              <wp:lineTo x="209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S(Logo)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 cy="870585"/>
                  </a:xfrm>
                  <a:prstGeom prst="rect">
                    <a:avLst/>
                  </a:prstGeom>
                </pic:spPr>
              </pic:pic>
            </a:graphicData>
          </a:graphic>
          <wp14:sizeRelH relativeFrom="page">
            <wp14:pctWidth>0</wp14:pctWidth>
          </wp14:sizeRelH>
          <wp14:sizeRelV relativeFrom="page">
            <wp14:pctHeight>0</wp14:pctHeight>
          </wp14:sizeRelV>
        </wp:anchor>
      </w:drawing>
    </w:r>
    <w:r w:rsidR="5EA0061F" w:rsidRPr="7CC09430">
      <w:rPr>
        <w:b/>
        <w:bCs/>
        <w:noProof/>
        <w:sz w:val="32"/>
        <w:szCs w:val="32"/>
        <w:lang w:eastAsia="en-GB"/>
      </w:rPr>
      <w:t xml:space="preserve">Corsham Regis Primary Academy </w:t>
    </w:r>
    <w:r w:rsidR="5EA0061F" w:rsidRPr="7CC09430">
      <w:rPr>
        <w:b/>
        <w:bCs/>
        <w:sz w:val="32"/>
        <w:szCs w:val="32"/>
      </w:rPr>
      <w:t xml:space="preserve">      </w:t>
    </w:r>
  </w:p>
  <w:p w14:paraId="4B94D5A5" w14:textId="77777777" w:rsidR="00ED4656" w:rsidRDefault="00ED4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56"/>
    <w:rsid w:val="001443EA"/>
    <w:rsid w:val="00145E0D"/>
    <w:rsid w:val="00171E79"/>
    <w:rsid w:val="00184554"/>
    <w:rsid w:val="003B7D0D"/>
    <w:rsid w:val="003C3918"/>
    <w:rsid w:val="003C414C"/>
    <w:rsid w:val="004B3917"/>
    <w:rsid w:val="00681791"/>
    <w:rsid w:val="00760CBF"/>
    <w:rsid w:val="00776EEF"/>
    <w:rsid w:val="00982B63"/>
    <w:rsid w:val="009F6B88"/>
    <w:rsid w:val="00A10D58"/>
    <w:rsid w:val="00A77394"/>
    <w:rsid w:val="00B6498C"/>
    <w:rsid w:val="00B9667A"/>
    <w:rsid w:val="00B97639"/>
    <w:rsid w:val="00BF343E"/>
    <w:rsid w:val="00BF44EF"/>
    <w:rsid w:val="00C3390F"/>
    <w:rsid w:val="00CD1E12"/>
    <w:rsid w:val="00D30F7C"/>
    <w:rsid w:val="00D66557"/>
    <w:rsid w:val="00D8348B"/>
    <w:rsid w:val="00ED4656"/>
    <w:rsid w:val="00F17348"/>
    <w:rsid w:val="00F45F67"/>
    <w:rsid w:val="20ED6F26"/>
    <w:rsid w:val="5EA0061F"/>
    <w:rsid w:val="699007EC"/>
    <w:rsid w:val="770FAEC2"/>
    <w:rsid w:val="7CC09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9140D0"/>
  <w15:docId w15:val="{96F31584-18C0-43EA-B1CD-548F1E09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348"/>
    <w:rPr>
      <w:color w:val="0563C1" w:themeColor="hyperlink"/>
      <w:u w:val="single"/>
    </w:rPr>
  </w:style>
  <w:style w:type="paragraph" w:styleId="NormalWeb">
    <w:name w:val="Normal (Web)"/>
    <w:basedOn w:val="Normal"/>
    <w:uiPriority w:val="99"/>
    <w:semiHidden/>
    <w:unhideWhenUsed/>
    <w:rsid w:val="00D665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5398">
      <w:bodyDiv w:val="1"/>
      <w:marLeft w:val="0"/>
      <w:marRight w:val="0"/>
      <w:marTop w:val="0"/>
      <w:marBottom w:val="0"/>
      <w:divBdr>
        <w:top w:val="none" w:sz="0" w:space="0" w:color="auto"/>
        <w:left w:val="none" w:sz="0" w:space="0" w:color="auto"/>
        <w:bottom w:val="none" w:sz="0" w:space="0" w:color="auto"/>
        <w:right w:val="none" w:sz="0" w:space="0" w:color="auto"/>
      </w:divBdr>
    </w:div>
    <w:div w:id="1236932185">
      <w:bodyDiv w:val="1"/>
      <w:marLeft w:val="0"/>
      <w:marRight w:val="0"/>
      <w:marTop w:val="0"/>
      <w:marBottom w:val="0"/>
      <w:divBdr>
        <w:top w:val="none" w:sz="0" w:space="0" w:color="auto"/>
        <w:left w:val="none" w:sz="0" w:space="0" w:color="auto"/>
        <w:bottom w:val="none" w:sz="0" w:space="0" w:color="auto"/>
        <w:right w:val="none" w:sz="0" w:space="0" w:color="auto"/>
      </w:divBdr>
    </w:div>
    <w:div w:id="1327704634">
      <w:bodyDiv w:val="1"/>
      <w:marLeft w:val="0"/>
      <w:marRight w:val="0"/>
      <w:marTop w:val="0"/>
      <w:marBottom w:val="0"/>
      <w:divBdr>
        <w:top w:val="none" w:sz="0" w:space="0" w:color="auto"/>
        <w:left w:val="none" w:sz="0" w:space="0" w:color="auto"/>
        <w:bottom w:val="none" w:sz="0" w:space="0" w:color="auto"/>
        <w:right w:val="none" w:sz="0" w:space="0" w:color="auto"/>
      </w:divBdr>
    </w:div>
    <w:div w:id="1370257793">
      <w:bodyDiv w:val="1"/>
      <w:marLeft w:val="0"/>
      <w:marRight w:val="0"/>
      <w:marTop w:val="0"/>
      <w:marBottom w:val="0"/>
      <w:divBdr>
        <w:top w:val="none" w:sz="0" w:space="0" w:color="auto"/>
        <w:left w:val="none" w:sz="0" w:space="0" w:color="auto"/>
        <w:bottom w:val="none" w:sz="0" w:space="0" w:color="auto"/>
        <w:right w:val="none" w:sz="0" w:space="0" w:color="auto"/>
      </w:divBdr>
    </w:div>
    <w:div w:id="16199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hiterosemaths.com/homelearning/year-2/week-1-number-multiplication-and-division/" TargetMode="External"/><Relationship Id="rId4" Type="http://schemas.openxmlformats.org/officeDocument/2006/relationships/styles" Target="styles.xml"/><Relationship Id="rId9" Type="http://schemas.openxmlformats.org/officeDocument/2006/relationships/hyperlink" Target="https://www.youtube.com/watch?v=n5i5smhbCZ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60B5CD5CAB9E4CB5CCDFF0E07B6B97" ma:contentTypeVersion="4" ma:contentTypeDescription="Create a new document." ma:contentTypeScope="" ma:versionID="633b8de905e3a1e6e808c816c38d0969">
  <xsd:schema xmlns:xsd="http://www.w3.org/2001/XMLSchema" xmlns:xs="http://www.w3.org/2001/XMLSchema" xmlns:p="http://schemas.microsoft.com/office/2006/metadata/properties" xmlns:ns2="6213344e-e53d-41b8-a8e7-5bd543c83af1" targetNamespace="http://schemas.microsoft.com/office/2006/metadata/properties" ma:root="true" ma:fieldsID="2627776992d5124328a66895a2d079b4" ns2:_="">
    <xsd:import namespace="6213344e-e53d-41b8-a8e7-5bd543c83a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3344e-e53d-41b8-a8e7-5bd543c83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D4F76-2DEA-4056-A075-34EBC329384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213344e-e53d-41b8-a8e7-5bd543c83af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25AC4767-637B-44D5-ACF1-942EE9689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3344e-e53d-41b8-a8e7-5bd543c83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13104-4227-4698-B147-3D8A4403B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Symons</dc:creator>
  <cp:lastModifiedBy>Emma Tremellen</cp:lastModifiedBy>
  <cp:revision>2</cp:revision>
  <cp:lastPrinted>2020-03-23T19:07:00Z</cp:lastPrinted>
  <dcterms:created xsi:type="dcterms:W3CDTF">2021-01-06T13:12:00Z</dcterms:created>
  <dcterms:modified xsi:type="dcterms:W3CDTF">2021-01-06T13:12:00Z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0x010100AF60B5CD5CAB9E4CB5CCDFF0E07B6B97</vt:lpwstr>
  </property>
</Properties>
</file>