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CC244" w14:textId="77777777" w:rsidR="00ED4656" w:rsidRDefault="00ED4656" w:rsidP="00821D0E">
      <w:pPr>
        <w:rPr>
          <w:rFonts w:ascii="Ebrima" w:hAnsi="Ebrima"/>
          <w:sz w:val="32"/>
        </w:rPr>
      </w:pPr>
      <w:r>
        <w:rPr>
          <w:rFonts w:ascii="Ebrima" w:hAnsi="Ebrima"/>
          <w:sz w:val="32"/>
        </w:rPr>
        <w:t xml:space="preserve">School Closure </w:t>
      </w:r>
      <w:r w:rsidR="007611A9">
        <w:rPr>
          <w:rFonts w:ascii="Ebrima" w:hAnsi="Ebrima"/>
          <w:sz w:val="32"/>
        </w:rPr>
        <w:t>Daily Planning</w:t>
      </w:r>
      <w:r>
        <w:rPr>
          <w:rFonts w:ascii="Ebrima" w:hAnsi="Ebrima"/>
          <w:sz w:val="32"/>
        </w:rPr>
        <w:t xml:space="preserve">- </w:t>
      </w:r>
      <w:r w:rsidR="00FE2D7E">
        <w:rPr>
          <w:rFonts w:ascii="Ebrima" w:hAnsi="Ebrima"/>
          <w:b/>
          <w:sz w:val="32"/>
        </w:rPr>
        <w:t>Crystal</w:t>
      </w:r>
      <w:r>
        <w:rPr>
          <w:rFonts w:ascii="Ebrima" w:hAnsi="Ebrima"/>
          <w:sz w:val="32"/>
        </w:rPr>
        <w:t xml:space="preserve"> Class</w:t>
      </w:r>
    </w:p>
    <w:tbl>
      <w:tblPr>
        <w:tblStyle w:val="TableGrid"/>
        <w:tblW w:w="0" w:type="auto"/>
        <w:tblLook w:val="04A0" w:firstRow="1" w:lastRow="0" w:firstColumn="1" w:lastColumn="0" w:noHBand="0" w:noVBand="1"/>
      </w:tblPr>
      <w:tblGrid>
        <w:gridCol w:w="1831"/>
        <w:gridCol w:w="3716"/>
        <w:gridCol w:w="3011"/>
        <w:gridCol w:w="2524"/>
        <w:gridCol w:w="2866"/>
      </w:tblGrid>
      <w:tr w:rsidR="00821D0E" w14:paraId="3523212F" w14:textId="77777777" w:rsidTr="00ED4656">
        <w:tc>
          <w:tcPr>
            <w:tcW w:w="1951" w:type="dxa"/>
            <w:shd w:val="clear" w:color="auto" w:fill="E2EFD9" w:themeFill="accent6" w:themeFillTint="33"/>
          </w:tcPr>
          <w:p w14:paraId="388594E1" w14:textId="77777777" w:rsidR="00ED4656" w:rsidRPr="00B9667A" w:rsidRDefault="00B9667A" w:rsidP="00ED4656">
            <w:pPr>
              <w:jc w:val="center"/>
              <w:rPr>
                <w:rFonts w:ascii="Ebrima" w:hAnsi="Ebrima"/>
                <w:b/>
                <w:sz w:val="32"/>
              </w:rPr>
            </w:pPr>
            <w:r w:rsidRPr="00B9667A">
              <w:rPr>
                <w:rFonts w:ascii="Ebrima" w:hAnsi="Ebrima"/>
                <w:b/>
                <w:sz w:val="32"/>
              </w:rPr>
              <w:t>DATE</w:t>
            </w:r>
          </w:p>
        </w:tc>
        <w:tc>
          <w:tcPr>
            <w:tcW w:w="3055" w:type="dxa"/>
            <w:shd w:val="clear" w:color="auto" w:fill="E2EFD9" w:themeFill="accent6" w:themeFillTint="33"/>
          </w:tcPr>
          <w:p w14:paraId="77AD3DF9" w14:textId="027F55FD" w:rsidR="00ED4656" w:rsidRDefault="00ED4656" w:rsidP="00ED4656">
            <w:pPr>
              <w:jc w:val="center"/>
              <w:rPr>
                <w:rFonts w:ascii="Ebrima" w:hAnsi="Ebrima"/>
                <w:sz w:val="32"/>
              </w:rPr>
            </w:pPr>
            <w:r>
              <w:rPr>
                <w:rFonts w:ascii="Ebrima" w:hAnsi="Ebrima"/>
                <w:sz w:val="32"/>
              </w:rPr>
              <w:t>R</w:t>
            </w:r>
            <w:r w:rsidR="00093FFA">
              <w:rPr>
                <w:rFonts w:ascii="Ebrima" w:hAnsi="Ebrima"/>
                <w:sz w:val="32"/>
              </w:rPr>
              <w:t>E</w:t>
            </w:r>
          </w:p>
        </w:tc>
        <w:tc>
          <w:tcPr>
            <w:tcW w:w="3056" w:type="dxa"/>
            <w:shd w:val="clear" w:color="auto" w:fill="E2EFD9" w:themeFill="accent6" w:themeFillTint="33"/>
          </w:tcPr>
          <w:p w14:paraId="4C2F692D" w14:textId="316CF702" w:rsidR="00ED4656" w:rsidRDefault="00093FFA" w:rsidP="00ED4656">
            <w:pPr>
              <w:jc w:val="center"/>
              <w:rPr>
                <w:rFonts w:ascii="Ebrima" w:hAnsi="Ebrima"/>
                <w:sz w:val="32"/>
              </w:rPr>
            </w:pPr>
            <w:r>
              <w:rPr>
                <w:rFonts w:ascii="Ebrima" w:hAnsi="Ebrima"/>
                <w:sz w:val="32"/>
              </w:rPr>
              <w:t>RE</w:t>
            </w:r>
          </w:p>
        </w:tc>
        <w:tc>
          <w:tcPr>
            <w:tcW w:w="3056" w:type="dxa"/>
            <w:shd w:val="clear" w:color="auto" w:fill="E2EFD9" w:themeFill="accent6" w:themeFillTint="33"/>
          </w:tcPr>
          <w:p w14:paraId="51E2B698" w14:textId="178080F2" w:rsidR="00ED4656" w:rsidRDefault="00093FFA" w:rsidP="00ED4656">
            <w:pPr>
              <w:jc w:val="center"/>
              <w:rPr>
                <w:rFonts w:ascii="Ebrima" w:hAnsi="Ebrima"/>
                <w:sz w:val="32"/>
              </w:rPr>
            </w:pPr>
            <w:r>
              <w:rPr>
                <w:rFonts w:ascii="Ebrima" w:hAnsi="Ebrima"/>
                <w:sz w:val="32"/>
              </w:rPr>
              <w:t>RE</w:t>
            </w:r>
          </w:p>
        </w:tc>
        <w:tc>
          <w:tcPr>
            <w:tcW w:w="3056" w:type="dxa"/>
            <w:shd w:val="clear" w:color="auto" w:fill="E2EFD9" w:themeFill="accent6" w:themeFillTint="33"/>
          </w:tcPr>
          <w:p w14:paraId="0183B77F" w14:textId="28496BD0" w:rsidR="00ED4656" w:rsidRDefault="00093FFA" w:rsidP="00ED4656">
            <w:pPr>
              <w:jc w:val="center"/>
              <w:rPr>
                <w:rFonts w:ascii="Ebrima" w:hAnsi="Ebrima"/>
                <w:sz w:val="32"/>
              </w:rPr>
            </w:pPr>
            <w:r>
              <w:rPr>
                <w:rFonts w:ascii="Ebrima" w:hAnsi="Ebrima"/>
                <w:sz w:val="32"/>
              </w:rPr>
              <w:t>RE</w:t>
            </w:r>
          </w:p>
        </w:tc>
      </w:tr>
      <w:tr w:rsidR="00821D0E" w14:paraId="787010CB" w14:textId="77777777" w:rsidTr="00ED4656">
        <w:tc>
          <w:tcPr>
            <w:tcW w:w="1951" w:type="dxa"/>
          </w:tcPr>
          <w:p w14:paraId="4C32AE06" w14:textId="77777777" w:rsidR="00ED4656" w:rsidRDefault="00FE31EE" w:rsidP="00ED4656">
            <w:pPr>
              <w:jc w:val="center"/>
              <w:rPr>
                <w:rFonts w:ascii="Ebrima" w:hAnsi="Ebrima"/>
                <w:sz w:val="32"/>
              </w:rPr>
            </w:pPr>
            <w:r>
              <w:rPr>
                <w:rFonts w:ascii="Ebrima" w:hAnsi="Ebrima"/>
                <w:sz w:val="32"/>
              </w:rPr>
              <w:t>RE Day</w:t>
            </w:r>
          </w:p>
          <w:p w14:paraId="1FBCDBB3" w14:textId="2A05910E" w:rsidR="00FE31EE" w:rsidRDefault="00FE31EE" w:rsidP="00ED4656">
            <w:pPr>
              <w:jc w:val="center"/>
              <w:rPr>
                <w:rFonts w:ascii="Ebrima" w:hAnsi="Ebrima"/>
                <w:sz w:val="32"/>
              </w:rPr>
            </w:pPr>
            <w:proofErr w:type="spellStart"/>
            <w:r>
              <w:rPr>
                <w:rFonts w:ascii="Ebrima" w:hAnsi="Ebrima"/>
                <w:sz w:val="32"/>
              </w:rPr>
              <w:t>Hinduisim</w:t>
            </w:r>
            <w:proofErr w:type="spellEnd"/>
          </w:p>
        </w:tc>
        <w:tc>
          <w:tcPr>
            <w:tcW w:w="3055" w:type="dxa"/>
          </w:tcPr>
          <w:p w14:paraId="1F470A5D" w14:textId="75E56A89" w:rsidR="0022711A" w:rsidRPr="00C77808" w:rsidRDefault="00821D0E" w:rsidP="0022711A">
            <w:pPr>
              <w:pStyle w:val="NormalWeb"/>
              <w:rPr>
                <w:rFonts w:asciiTheme="minorHAnsi" w:hAnsiTheme="minorHAnsi" w:cstheme="minorHAnsi"/>
              </w:rPr>
            </w:pPr>
            <w:r w:rsidRPr="00C77808">
              <w:rPr>
                <w:rFonts w:asciiTheme="minorHAnsi" w:hAnsiTheme="minorHAnsi" w:cstheme="minorHAnsi"/>
              </w:rPr>
              <w:t>Create a flow chart</w:t>
            </w:r>
            <w:r w:rsidR="0022711A" w:rsidRPr="00C77808">
              <w:rPr>
                <w:rFonts w:asciiTheme="minorHAnsi" w:hAnsiTheme="minorHAnsi" w:cstheme="minorHAnsi"/>
              </w:rPr>
              <w:t xml:space="preserve"> </w:t>
            </w:r>
            <w:r w:rsidRPr="00C77808">
              <w:rPr>
                <w:rFonts w:asciiTheme="minorHAnsi" w:hAnsiTheme="minorHAnsi" w:cstheme="minorHAnsi"/>
              </w:rPr>
              <w:t xml:space="preserve">showing a </w:t>
            </w:r>
            <w:r w:rsidR="0022711A" w:rsidRPr="00C77808">
              <w:rPr>
                <w:rFonts w:asciiTheme="minorHAnsi" w:hAnsiTheme="minorHAnsi" w:cstheme="minorHAnsi"/>
              </w:rPr>
              <w:t>consequence that follow</w:t>
            </w:r>
            <w:r w:rsidRPr="00C77808">
              <w:rPr>
                <w:rFonts w:asciiTheme="minorHAnsi" w:hAnsiTheme="minorHAnsi" w:cstheme="minorHAnsi"/>
              </w:rPr>
              <w:t>s</w:t>
            </w:r>
            <w:r w:rsidR="0022711A" w:rsidRPr="00C77808">
              <w:rPr>
                <w:rFonts w:asciiTheme="minorHAnsi" w:hAnsiTheme="minorHAnsi" w:cstheme="minorHAnsi"/>
              </w:rPr>
              <w:t xml:space="preserve"> the action and complete the flow chart, showing what the different choices could be. E.g. Sally is finding her homework difficult. What can she do? E.g. forget about it and go out with her friends/copy her friend’s homework the next morning/ask her teacher for help/research her homework on the internet, etc.</w:t>
            </w:r>
          </w:p>
          <w:p w14:paraId="6C766481" w14:textId="4C543173" w:rsidR="00B9667A" w:rsidRPr="00C77808" w:rsidRDefault="00821D0E" w:rsidP="00ED4656">
            <w:pPr>
              <w:rPr>
                <w:rFonts w:cstheme="minorHAnsi"/>
                <w:sz w:val="24"/>
                <w:szCs w:val="24"/>
              </w:rPr>
            </w:pPr>
            <w:r w:rsidRPr="00C77808">
              <w:rPr>
                <w:rFonts w:cstheme="minorHAnsi"/>
                <w:noProof/>
                <w:sz w:val="24"/>
                <w:szCs w:val="24"/>
              </w:rPr>
              <w:drawing>
                <wp:inline distT="0" distB="0" distL="0" distR="0" wp14:anchorId="54F9F100" wp14:editId="69078BEF">
                  <wp:extent cx="222250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11 at 11.49.01.png"/>
                          <pic:cNvPicPr/>
                        </pic:nvPicPr>
                        <pic:blipFill>
                          <a:blip r:embed="rId6">
                            <a:extLst>
                              <a:ext uri="{28A0092B-C50C-407E-A947-70E740481C1C}">
                                <a14:useLocalDpi xmlns:a14="http://schemas.microsoft.com/office/drawing/2010/main" val="0"/>
                              </a:ext>
                            </a:extLst>
                          </a:blip>
                          <a:stretch>
                            <a:fillRect/>
                          </a:stretch>
                        </pic:blipFill>
                        <pic:spPr>
                          <a:xfrm>
                            <a:off x="0" y="0"/>
                            <a:ext cx="2222500" cy="1752600"/>
                          </a:xfrm>
                          <a:prstGeom prst="rect">
                            <a:avLst/>
                          </a:prstGeom>
                        </pic:spPr>
                      </pic:pic>
                    </a:graphicData>
                  </a:graphic>
                </wp:inline>
              </w:drawing>
            </w:r>
          </w:p>
        </w:tc>
        <w:tc>
          <w:tcPr>
            <w:tcW w:w="3056" w:type="dxa"/>
          </w:tcPr>
          <w:p w14:paraId="1002E0F3" w14:textId="44A704F8" w:rsidR="00ED4656" w:rsidRPr="00C77808" w:rsidRDefault="00093FFA" w:rsidP="00093FFA">
            <w:pPr>
              <w:pStyle w:val="NormalWeb"/>
              <w:rPr>
                <w:rFonts w:asciiTheme="minorHAnsi" w:hAnsiTheme="minorHAnsi" w:cstheme="minorHAnsi"/>
              </w:rPr>
            </w:pPr>
            <w:r w:rsidRPr="00C77808">
              <w:rPr>
                <w:rFonts w:asciiTheme="minorHAnsi" w:hAnsiTheme="minorHAnsi" w:cstheme="minorHAnsi"/>
              </w:rPr>
              <w:t>The</w:t>
            </w:r>
            <w:r w:rsidRPr="00C77808">
              <w:rPr>
                <w:rFonts w:asciiTheme="minorHAnsi" w:hAnsiTheme="minorHAnsi" w:cstheme="minorHAnsi"/>
              </w:rPr>
              <w:t xml:space="preserve"> game of snakes and ladders</w:t>
            </w:r>
            <w:r w:rsidRPr="00C77808">
              <w:rPr>
                <w:rFonts w:asciiTheme="minorHAnsi" w:hAnsiTheme="minorHAnsi" w:cstheme="minorHAnsi"/>
              </w:rPr>
              <w:t xml:space="preserve"> has</w:t>
            </w:r>
            <w:r w:rsidRPr="00C77808">
              <w:rPr>
                <w:rFonts w:asciiTheme="minorHAnsi" w:hAnsiTheme="minorHAnsi" w:cstheme="minorHAnsi"/>
              </w:rPr>
              <w:t xml:space="preserve"> its origins in Hinduism. </w:t>
            </w:r>
            <w:r w:rsidRPr="00C77808">
              <w:rPr>
                <w:rFonts w:asciiTheme="minorHAnsi" w:hAnsiTheme="minorHAnsi" w:cstheme="minorHAnsi"/>
              </w:rPr>
              <w:t>It focuses on</w:t>
            </w:r>
            <w:r w:rsidRPr="00C77808">
              <w:rPr>
                <w:rFonts w:asciiTheme="minorHAnsi" w:hAnsiTheme="minorHAnsi" w:cstheme="minorHAnsi"/>
              </w:rPr>
              <w:t xml:space="preserve"> that doing a good deed will bring </w:t>
            </w:r>
            <w:proofErr w:type="gramStart"/>
            <w:r w:rsidRPr="00C77808">
              <w:rPr>
                <w:rFonts w:asciiTheme="minorHAnsi" w:hAnsiTheme="minorHAnsi" w:cstheme="minorHAnsi"/>
              </w:rPr>
              <w:t>rewards</w:t>
            </w:r>
            <w:proofErr w:type="gramEnd"/>
            <w:r w:rsidRPr="00C77808">
              <w:rPr>
                <w:rFonts w:asciiTheme="minorHAnsi" w:hAnsiTheme="minorHAnsi" w:cstheme="minorHAnsi"/>
              </w:rPr>
              <w:t xml:space="preserve"> but Hindus believe it might not be in this lifetime. </w:t>
            </w:r>
            <w:r w:rsidRPr="00C77808">
              <w:rPr>
                <w:rFonts w:asciiTheme="minorHAnsi" w:hAnsiTheme="minorHAnsi" w:cstheme="minorHAnsi"/>
              </w:rPr>
              <w:t>I</w:t>
            </w:r>
            <w:r w:rsidRPr="00C77808">
              <w:rPr>
                <w:rFonts w:asciiTheme="minorHAnsi" w:hAnsiTheme="minorHAnsi" w:cstheme="minorHAnsi"/>
              </w:rPr>
              <w:t>n a lifetime, Hindus believe that people build up Karma, both positive and negative, based on their actions within that lifetime. This Karma affects their future lives and existences. People must take responsibility for their actions during this</w:t>
            </w:r>
            <w:r w:rsidRPr="00C77808">
              <w:rPr>
                <w:rFonts w:asciiTheme="minorHAnsi" w:hAnsiTheme="minorHAnsi" w:cstheme="minorHAnsi"/>
              </w:rPr>
              <w:br/>
            </w:r>
            <w:proofErr w:type="gramStart"/>
            <w:r w:rsidRPr="00C77808">
              <w:rPr>
                <w:rFonts w:asciiTheme="minorHAnsi" w:hAnsiTheme="minorHAnsi" w:cstheme="minorHAnsi"/>
              </w:rPr>
              <w:t>life time</w:t>
            </w:r>
            <w:proofErr w:type="gramEnd"/>
            <w:r w:rsidRPr="00C77808">
              <w:rPr>
                <w:rFonts w:asciiTheme="minorHAnsi" w:hAnsiTheme="minorHAnsi" w:cstheme="minorHAnsi"/>
              </w:rPr>
              <w:t xml:space="preserve"> and the next, therefore a belief in Karma has an effect on how a Hindu behaves. Collecting positive karma is like going up lots of ladders</w:t>
            </w:r>
            <w:r w:rsidRPr="00C77808">
              <w:rPr>
                <w:rFonts w:asciiTheme="minorHAnsi" w:hAnsiTheme="minorHAnsi" w:cstheme="minorHAnsi"/>
              </w:rPr>
              <w:t>.</w:t>
            </w:r>
          </w:p>
          <w:p w14:paraId="5676698C" w14:textId="460BDAF9" w:rsidR="00093FFA" w:rsidRPr="00C77808" w:rsidRDefault="00093FFA" w:rsidP="00093FFA">
            <w:pPr>
              <w:pStyle w:val="NormalWeb"/>
              <w:rPr>
                <w:rFonts w:asciiTheme="minorHAnsi" w:hAnsiTheme="minorHAnsi" w:cstheme="minorHAnsi"/>
              </w:rPr>
            </w:pPr>
            <w:r w:rsidRPr="00C77808">
              <w:rPr>
                <w:rFonts w:asciiTheme="minorHAnsi" w:hAnsiTheme="minorHAnsi" w:cstheme="minorHAnsi"/>
                <w:noProof/>
              </w:rPr>
              <w:lastRenderedPageBreak/>
              <w:drawing>
                <wp:inline distT="0" distB="0" distL="0" distR="0" wp14:anchorId="4FDC533B" wp14:editId="07F7A32C">
                  <wp:extent cx="1729648" cy="120604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11 at 11.21.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8758" cy="1219372"/>
                          </a:xfrm>
                          <a:prstGeom prst="rect">
                            <a:avLst/>
                          </a:prstGeom>
                        </pic:spPr>
                      </pic:pic>
                    </a:graphicData>
                  </a:graphic>
                </wp:inline>
              </w:drawing>
            </w:r>
          </w:p>
          <w:p w14:paraId="26D7B4BD" w14:textId="77777777" w:rsidR="00093FFA" w:rsidRPr="00C77808" w:rsidRDefault="00093FFA" w:rsidP="00093FFA">
            <w:pPr>
              <w:pStyle w:val="NormalWeb"/>
              <w:rPr>
                <w:rFonts w:asciiTheme="minorHAnsi" w:hAnsiTheme="minorHAnsi" w:cstheme="minorHAnsi"/>
              </w:rPr>
            </w:pPr>
            <w:r w:rsidRPr="00C77808">
              <w:rPr>
                <w:rFonts w:asciiTheme="minorHAnsi" w:hAnsiTheme="minorHAnsi" w:cstheme="minorHAnsi"/>
              </w:rPr>
              <w:t>Make your own game of snakes and ladders.</w:t>
            </w:r>
          </w:p>
          <w:p w14:paraId="1C2EA61A" w14:textId="77777777" w:rsidR="00093FFA" w:rsidRPr="00C77808" w:rsidRDefault="00093FFA" w:rsidP="00093FFA">
            <w:pPr>
              <w:pStyle w:val="NormalWeb"/>
              <w:rPr>
                <w:rFonts w:asciiTheme="minorHAnsi" w:hAnsiTheme="minorHAnsi" w:cstheme="minorHAnsi"/>
              </w:rPr>
            </w:pPr>
          </w:p>
          <w:p w14:paraId="14FA997C" w14:textId="3C3D7141" w:rsidR="00093FFA" w:rsidRPr="00C77808" w:rsidRDefault="00093FFA" w:rsidP="00093FFA">
            <w:pPr>
              <w:pStyle w:val="NormalWeb"/>
              <w:rPr>
                <w:rFonts w:asciiTheme="minorHAnsi" w:hAnsiTheme="minorHAnsi" w:cstheme="minorHAnsi"/>
              </w:rPr>
            </w:pPr>
          </w:p>
        </w:tc>
        <w:tc>
          <w:tcPr>
            <w:tcW w:w="3056" w:type="dxa"/>
          </w:tcPr>
          <w:p w14:paraId="0068D494" w14:textId="77777777" w:rsidR="00C77808" w:rsidRPr="00C77808" w:rsidRDefault="00821D0E" w:rsidP="00821D0E">
            <w:pPr>
              <w:pStyle w:val="NormalWeb"/>
              <w:rPr>
                <w:rFonts w:asciiTheme="minorHAnsi" w:hAnsiTheme="minorHAnsi" w:cstheme="minorHAnsi"/>
              </w:rPr>
            </w:pPr>
            <w:r w:rsidRPr="00C77808">
              <w:rPr>
                <w:rFonts w:asciiTheme="minorHAnsi" w:hAnsiTheme="minorHAnsi" w:cstheme="minorHAnsi"/>
              </w:rPr>
              <w:lastRenderedPageBreak/>
              <w:br/>
              <w:t>Qu: How does a belief in Karma help Hindus lead good lives?</w:t>
            </w:r>
            <w:r w:rsidRPr="00C77808">
              <w:rPr>
                <w:rFonts w:asciiTheme="minorHAnsi" w:hAnsiTheme="minorHAnsi" w:cstheme="minorHAnsi"/>
              </w:rPr>
              <w:br/>
              <w:t>Hindus believe that the soul passes through a cycle of successive lives and its next incarnation depends on how the previous life was lived. Hindus aim to live each life in a better way than the life before, with this current life being like a passageway between lives. Hindus believe that the soul is eternal and lives many lifetimes, in one body after another. The soul (atman) can be born in a human form, or that of a plant or animal, as all living things have a soul (Brahman in everything).</w:t>
            </w:r>
            <w:r w:rsidRPr="00C77808">
              <w:rPr>
                <w:rFonts w:asciiTheme="minorHAnsi" w:hAnsiTheme="minorHAnsi" w:cstheme="minorHAnsi"/>
              </w:rPr>
              <w:br/>
            </w:r>
            <w:r w:rsidRPr="00C77808">
              <w:rPr>
                <w:rFonts w:asciiTheme="minorHAnsi" w:hAnsiTheme="minorHAnsi" w:cstheme="minorHAnsi"/>
              </w:rPr>
              <w:lastRenderedPageBreak/>
              <w:t xml:space="preserve">Compare this idea of Samsara (reincarnation) with that of the Christian belief of life after death in Heaven. </w:t>
            </w:r>
          </w:p>
          <w:p w14:paraId="6CDEDDD2" w14:textId="6480DEDE" w:rsidR="00ED4656" w:rsidRPr="00C77808" w:rsidRDefault="00C77808" w:rsidP="00C77808">
            <w:pPr>
              <w:pStyle w:val="NormalWeb"/>
              <w:rPr>
                <w:rFonts w:asciiTheme="minorHAnsi" w:hAnsiTheme="minorHAnsi" w:cstheme="minorHAnsi"/>
              </w:rPr>
            </w:pPr>
            <w:r w:rsidRPr="00C77808">
              <w:rPr>
                <w:rFonts w:asciiTheme="minorHAnsi" w:hAnsiTheme="minorHAnsi" w:cstheme="minorHAnsi"/>
              </w:rPr>
              <w:t xml:space="preserve">Task - </w:t>
            </w:r>
            <w:r w:rsidR="00821D0E" w:rsidRPr="00C77808">
              <w:rPr>
                <w:rFonts w:asciiTheme="minorHAnsi" w:hAnsiTheme="minorHAnsi" w:cstheme="minorHAnsi"/>
              </w:rPr>
              <w:t>show the contrasts by drawing a straight line to represent</w:t>
            </w:r>
            <w:r w:rsidR="00821D0E" w:rsidRPr="00C77808">
              <w:rPr>
                <w:rFonts w:asciiTheme="minorHAnsi" w:hAnsiTheme="minorHAnsi" w:cstheme="minorHAnsi"/>
              </w:rPr>
              <w:br/>
              <w:t xml:space="preserve">the Christian belief and label like a </w:t>
            </w:r>
            <w:proofErr w:type="gramStart"/>
            <w:r w:rsidR="00821D0E" w:rsidRPr="00C77808">
              <w:rPr>
                <w:rFonts w:asciiTheme="minorHAnsi" w:hAnsiTheme="minorHAnsi" w:cstheme="minorHAnsi"/>
              </w:rPr>
              <w:t>time line</w:t>
            </w:r>
            <w:proofErr w:type="gramEnd"/>
            <w:r w:rsidR="00821D0E" w:rsidRPr="00C77808">
              <w:rPr>
                <w:rFonts w:asciiTheme="minorHAnsi" w:hAnsiTheme="minorHAnsi" w:cstheme="minorHAnsi"/>
              </w:rPr>
              <w:t xml:space="preserve"> and draw and label a circle</w:t>
            </w:r>
            <w:r w:rsidRPr="00C77808">
              <w:rPr>
                <w:rFonts w:asciiTheme="minorHAnsi" w:hAnsiTheme="minorHAnsi" w:cstheme="minorHAnsi"/>
              </w:rPr>
              <w:t xml:space="preserve"> to</w:t>
            </w:r>
            <w:r w:rsidR="00821D0E" w:rsidRPr="00C77808">
              <w:rPr>
                <w:rFonts w:asciiTheme="minorHAnsi" w:hAnsiTheme="minorHAnsi" w:cstheme="minorHAnsi"/>
              </w:rPr>
              <w:t xml:space="preserve"> represent the Hindu belief of life and death. </w:t>
            </w:r>
            <w:r w:rsidR="00821D0E" w:rsidRPr="00C77808">
              <w:rPr>
                <w:rFonts w:asciiTheme="minorHAnsi" w:hAnsiTheme="minorHAnsi" w:cstheme="minorHAnsi"/>
              </w:rPr>
              <w:br/>
              <w:t>The spiritual goal of a Hindu is to become one with Brahman (Hindus’ belief in one God with many aspects). This freedom is called Moksha and until this</w:t>
            </w:r>
            <w:r w:rsidR="00821D0E" w:rsidRPr="00C77808">
              <w:rPr>
                <w:rFonts w:asciiTheme="minorHAnsi" w:hAnsiTheme="minorHAnsi" w:cstheme="minorHAnsi"/>
              </w:rPr>
              <w:br/>
              <w:t xml:space="preserve">is achieved, Hindus believe that they will continue to be repeatedly </w:t>
            </w:r>
            <w:r w:rsidR="00821D0E" w:rsidRPr="00C77808">
              <w:rPr>
                <w:rFonts w:asciiTheme="minorHAnsi" w:hAnsiTheme="minorHAnsi" w:cstheme="minorHAnsi"/>
              </w:rPr>
              <w:lastRenderedPageBreak/>
              <w:t xml:space="preserve">reincarnated in order that they work towards self-realisation of the truth, that nothing else but Brahman exists). Once Moksha is achieved through various routes, the soul (Atman) is released to be united with Brahman. </w:t>
            </w:r>
          </w:p>
        </w:tc>
        <w:tc>
          <w:tcPr>
            <w:tcW w:w="3056" w:type="dxa"/>
          </w:tcPr>
          <w:p w14:paraId="7C89EF32" w14:textId="77777777" w:rsidR="00093FFA" w:rsidRPr="00C77808" w:rsidRDefault="00093FFA" w:rsidP="00093FFA">
            <w:pPr>
              <w:pStyle w:val="NormalWeb"/>
              <w:rPr>
                <w:rFonts w:asciiTheme="minorHAnsi" w:hAnsiTheme="minorHAnsi" w:cstheme="minorHAnsi"/>
              </w:rPr>
            </w:pPr>
            <w:r w:rsidRPr="00C77808">
              <w:rPr>
                <w:rFonts w:asciiTheme="minorHAnsi" w:hAnsiTheme="minorHAnsi" w:cstheme="minorHAnsi"/>
              </w:rPr>
              <w:lastRenderedPageBreak/>
              <w:t xml:space="preserve">Produce a piece of creative work e.g. art/ poem/collage/sculpture to express your own beliefs about what happens when the physical body dies. </w:t>
            </w:r>
          </w:p>
          <w:p w14:paraId="3CF0AED6" w14:textId="77777777" w:rsidR="00ED4656" w:rsidRPr="00C77808" w:rsidRDefault="00ED4656" w:rsidP="00093FFA">
            <w:pPr>
              <w:pStyle w:val="NormalWeb"/>
              <w:rPr>
                <w:rFonts w:asciiTheme="minorHAnsi" w:hAnsiTheme="minorHAnsi" w:cstheme="minorHAnsi"/>
              </w:rPr>
            </w:pPr>
          </w:p>
        </w:tc>
      </w:tr>
    </w:tbl>
    <w:p w14:paraId="7E413FC4" w14:textId="77777777" w:rsidR="00ED4656" w:rsidRDefault="00ED4656" w:rsidP="00ED4656">
      <w:pPr>
        <w:jc w:val="center"/>
        <w:rPr>
          <w:rFonts w:ascii="Ebrima" w:hAnsi="Ebrima"/>
          <w:sz w:val="32"/>
        </w:rPr>
      </w:pPr>
    </w:p>
    <w:tbl>
      <w:tblPr>
        <w:tblStyle w:val="TableGrid"/>
        <w:tblW w:w="0" w:type="auto"/>
        <w:tblLook w:val="04A0" w:firstRow="1" w:lastRow="0" w:firstColumn="1" w:lastColumn="0" w:noHBand="0" w:noVBand="1"/>
      </w:tblPr>
      <w:tblGrid>
        <w:gridCol w:w="13948"/>
      </w:tblGrid>
      <w:tr w:rsidR="00ED4656" w14:paraId="797EF732" w14:textId="77777777" w:rsidTr="00ED4656">
        <w:tc>
          <w:tcPr>
            <w:tcW w:w="14174" w:type="dxa"/>
          </w:tcPr>
          <w:p w14:paraId="28384481" w14:textId="77777777" w:rsidR="00ED4656" w:rsidRDefault="00ED4656" w:rsidP="00ED4656">
            <w:pPr>
              <w:rPr>
                <w:rFonts w:ascii="Ebrima" w:hAnsi="Ebrima"/>
                <w:sz w:val="32"/>
              </w:rPr>
            </w:pPr>
            <w:r>
              <w:rPr>
                <w:rFonts w:ascii="Ebrima" w:hAnsi="Ebrima"/>
                <w:sz w:val="32"/>
              </w:rPr>
              <w:t>Websites for additional work:</w:t>
            </w:r>
          </w:p>
          <w:p w14:paraId="11A8DDE9" w14:textId="77777777" w:rsidR="00B9667A" w:rsidRDefault="00B9667A" w:rsidP="00ED4656">
            <w:pPr>
              <w:rPr>
                <w:rFonts w:ascii="Ebrima" w:hAnsi="Ebrima"/>
                <w:sz w:val="32"/>
              </w:rPr>
            </w:pPr>
          </w:p>
          <w:p w14:paraId="1655ED58" w14:textId="77777777" w:rsidR="00ED4656" w:rsidRDefault="00ED4656" w:rsidP="00ED4656">
            <w:pPr>
              <w:rPr>
                <w:rFonts w:ascii="Ebrima" w:hAnsi="Ebrima"/>
                <w:sz w:val="32"/>
              </w:rPr>
            </w:pPr>
            <w:bookmarkStart w:id="0" w:name="_GoBack"/>
            <w:bookmarkEnd w:id="0"/>
          </w:p>
        </w:tc>
      </w:tr>
    </w:tbl>
    <w:p w14:paraId="16DE3C24" w14:textId="77777777" w:rsidR="00ED4656" w:rsidRPr="00ED4656" w:rsidRDefault="00ED4656" w:rsidP="00ED4656">
      <w:pPr>
        <w:jc w:val="center"/>
        <w:rPr>
          <w:rFonts w:ascii="Ebrima" w:hAnsi="Ebrima"/>
          <w:sz w:val="32"/>
        </w:rPr>
      </w:pPr>
    </w:p>
    <w:sectPr w:rsidR="00ED4656" w:rsidRPr="00ED4656" w:rsidSect="00ED4656">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6A471" w14:textId="77777777" w:rsidR="00ED4656" w:rsidRDefault="00ED4656" w:rsidP="00ED4656">
      <w:pPr>
        <w:spacing w:after="0" w:line="240" w:lineRule="auto"/>
      </w:pPr>
      <w:r>
        <w:separator/>
      </w:r>
    </w:p>
  </w:endnote>
  <w:endnote w:type="continuationSeparator" w:id="0">
    <w:p w14:paraId="676F3279" w14:textId="77777777" w:rsidR="00ED4656" w:rsidRDefault="00ED4656"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5F808" w14:textId="77777777" w:rsidR="00ED4656" w:rsidRDefault="00ED4656" w:rsidP="00ED4656">
      <w:pPr>
        <w:spacing w:after="0" w:line="240" w:lineRule="auto"/>
      </w:pPr>
      <w:r>
        <w:separator/>
      </w:r>
    </w:p>
  </w:footnote>
  <w:footnote w:type="continuationSeparator" w:id="0">
    <w:p w14:paraId="0FD761F1" w14:textId="77777777" w:rsidR="00ED4656" w:rsidRDefault="00ED4656"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F813" w14:textId="77777777" w:rsidR="00ED4656" w:rsidRPr="00F7291E" w:rsidRDefault="00ED4656" w:rsidP="00ED4656">
    <w:pPr>
      <w:pStyle w:val="Header"/>
      <w:rPr>
        <w:b/>
        <w:sz w:val="32"/>
        <w:szCs w:val="32"/>
      </w:rPr>
    </w:pPr>
    <w:r>
      <w:rPr>
        <w:b/>
        <w:noProof/>
        <w:sz w:val="32"/>
        <w:szCs w:val="32"/>
        <w:lang w:eastAsia="en-GB"/>
      </w:rPr>
      <w:drawing>
        <wp:anchor distT="0" distB="0" distL="114300" distR="114300" simplePos="0" relativeHeight="251659264" behindDoc="1" locked="0" layoutInCell="1" allowOverlap="1" wp14:anchorId="5FC6C82B" wp14:editId="67F9FB53">
          <wp:simplePos x="0" y="0"/>
          <wp:positionH relativeFrom="column">
            <wp:posOffset>8667750</wp:posOffset>
          </wp:positionH>
          <wp:positionV relativeFrom="paragraph">
            <wp:posOffset>-219075</wp:posOffset>
          </wp:positionV>
          <wp:extent cx="765810" cy="870585"/>
          <wp:effectExtent l="0" t="0" r="0" b="5715"/>
          <wp:wrapTight wrapText="bothSides">
            <wp:wrapPolygon edited="0">
              <wp:start x="0" y="0"/>
              <wp:lineTo x="0" y="21269"/>
              <wp:lineTo x="20955" y="21269"/>
              <wp:lineTo x="209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S(Logo)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 cy="870585"/>
                  </a:xfrm>
                  <a:prstGeom prst="rect">
                    <a:avLst/>
                  </a:prstGeom>
                </pic:spPr>
              </pic:pic>
            </a:graphicData>
          </a:graphic>
          <wp14:sizeRelH relativeFrom="page">
            <wp14:pctWidth>0</wp14:pctWidth>
          </wp14:sizeRelH>
          <wp14:sizeRelV relativeFrom="page">
            <wp14:pctHeight>0</wp14:pctHeight>
          </wp14:sizeRelV>
        </wp:anchor>
      </w:drawing>
    </w:r>
    <w:r w:rsidRPr="00F7291E">
      <w:rPr>
        <w:b/>
        <w:noProof/>
        <w:sz w:val="32"/>
        <w:szCs w:val="32"/>
        <w:lang w:eastAsia="en-GB"/>
      </w:rPr>
      <w:t xml:space="preserve">Corsham Regis Primary Academy </w:t>
    </w:r>
    <w:r w:rsidRPr="00F7291E">
      <w:rPr>
        <w:b/>
        <w:sz w:val="32"/>
        <w:szCs w:val="32"/>
      </w:rPr>
      <w:t xml:space="preserve">      </w:t>
    </w:r>
  </w:p>
  <w:p w14:paraId="158DA9C7" w14:textId="77777777" w:rsidR="00ED4656" w:rsidRDefault="00ED4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56"/>
    <w:rsid w:val="00093FFA"/>
    <w:rsid w:val="0022711A"/>
    <w:rsid w:val="00760CBF"/>
    <w:rsid w:val="007611A9"/>
    <w:rsid w:val="00821D0E"/>
    <w:rsid w:val="00B9667A"/>
    <w:rsid w:val="00C3390F"/>
    <w:rsid w:val="00C77808"/>
    <w:rsid w:val="00E05558"/>
    <w:rsid w:val="00ED4656"/>
    <w:rsid w:val="00FE2D7E"/>
    <w:rsid w:val="00FE3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E410B"/>
  <w15:docId w15:val="{1BA1BE51-EA34-477C-98F5-F9F51B78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3F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8534">
      <w:bodyDiv w:val="1"/>
      <w:marLeft w:val="0"/>
      <w:marRight w:val="0"/>
      <w:marTop w:val="0"/>
      <w:marBottom w:val="0"/>
      <w:divBdr>
        <w:top w:val="none" w:sz="0" w:space="0" w:color="auto"/>
        <w:left w:val="none" w:sz="0" w:space="0" w:color="auto"/>
        <w:bottom w:val="none" w:sz="0" w:space="0" w:color="auto"/>
        <w:right w:val="none" w:sz="0" w:space="0" w:color="auto"/>
      </w:divBdr>
      <w:divsChild>
        <w:div w:id="849292918">
          <w:marLeft w:val="0"/>
          <w:marRight w:val="0"/>
          <w:marTop w:val="0"/>
          <w:marBottom w:val="0"/>
          <w:divBdr>
            <w:top w:val="none" w:sz="0" w:space="0" w:color="auto"/>
            <w:left w:val="none" w:sz="0" w:space="0" w:color="auto"/>
            <w:bottom w:val="none" w:sz="0" w:space="0" w:color="auto"/>
            <w:right w:val="none" w:sz="0" w:space="0" w:color="auto"/>
          </w:divBdr>
          <w:divsChild>
            <w:div w:id="1675498402">
              <w:marLeft w:val="0"/>
              <w:marRight w:val="0"/>
              <w:marTop w:val="0"/>
              <w:marBottom w:val="0"/>
              <w:divBdr>
                <w:top w:val="none" w:sz="0" w:space="0" w:color="auto"/>
                <w:left w:val="none" w:sz="0" w:space="0" w:color="auto"/>
                <w:bottom w:val="none" w:sz="0" w:space="0" w:color="auto"/>
                <w:right w:val="none" w:sz="0" w:space="0" w:color="auto"/>
              </w:divBdr>
              <w:divsChild>
                <w:div w:id="25452757">
                  <w:marLeft w:val="0"/>
                  <w:marRight w:val="0"/>
                  <w:marTop w:val="0"/>
                  <w:marBottom w:val="0"/>
                  <w:divBdr>
                    <w:top w:val="none" w:sz="0" w:space="0" w:color="auto"/>
                    <w:left w:val="none" w:sz="0" w:space="0" w:color="auto"/>
                    <w:bottom w:val="none" w:sz="0" w:space="0" w:color="auto"/>
                    <w:right w:val="none" w:sz="0" w:space="0" w:color="auto"/>
                  </w:divBdr>
                  <w:divsChild>
                    <w:div w:id="11268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9938">
      <w:bodyDiv w:val="1"/>
      <w:marLeft w:val="0"/>
      <w:marRight w:val="0"/>
      <w:marTop w:val="0"/>
      <w:marBottom w:val="0"/>
      <w:divBdr>
        <w:top w:val="none" w:sz="0" w:space="0" w:color="auto"/>
        <w:left w:val="none" w:sz="0" w:space="0" w:color="auto"/>
        <w:bottom w:val="none" w:sz="0" w:space="0" w:color="auto"/>
        <w:right w:val="none" w:sz="0" w:space="0" w:color="auto"/>
      </w:divBdr>
      <w:divsChild>
        <w:div w:id="1749500289">
          <w:marLeft w:val="0"/>
          <w:marRight w:val="0"/>
          <w:marTop w:val="0"/>
          <w:marBottom w:val="0"/>
          <w:divBdr>
            <w:top w:val="none" w:sz="0" w:space="0" w:color="auto"/>
            <w:left w:val="none" w:sz="0" w:space="0" w:color="auto"/>
            <w:bottom w:val="none" w:sz="0" w:space="0" w:color="auto"/>
            <w:right w:val="none" w:sz="0" w:space="0" w:color="auto"/>
          </w:divBdr>
          <w:divsChild>
            <w:div w:id="1918325165">
              <w:marLeft w:val="0"/>
              <w:marRight w:val="0"/>
              <w:marTop w:val="0"/>
              <w:marBottom w:val="0"/>
              <w:divBdr>
                <w:top w:val="none" w:sz="0" w:space="0" w:color="auto"/>
                <w:left w:val="none" w:sz="0" w:space="0" w:color="auto"/>
                <w:bottom w:val="none" w:sz="0" w:space="0" w:color="auto"/>
                <w:right w:val="none" w:sz="0" w:space="0" w:color="auto"/>
              </w:divBdr>
              <w:divsChild>
                <w:div w:id="1841657053">
                  <w:marLeft w:val="0"/>
                  <w:marRight w:val="0"/>
                  <w:marTop w:val="0"/>
                  <w:marBottom w:val="0"/>
                  <w:divBdr>
                    <w:top w:val="none" w:sz="0" w:space="0" w:color="auto"/>
                    <w:left w:val="none" w:sz="0" w:space="0" w:color="auto"/>
                    <w:bottom w:val="none" w:sz="0" w:space="0" w:color="auto"/>
                    <w:right w:val="none" w:sz="0" w:space="0" w:color="auto"/>
                  </w:divBdr>
                  <w:divsChild>
                    <w:div w:id="5154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23504">
      <w:bodyDiv w:val="1"/>
      <w:marLeft w:val="0"/>
      <w:marRight w:val="0"/>
      <w:marTop w:val="0"/>
      <w:marBottom w:val="0"/>
      <w:divBdr>
        <w:top w:val="none" w:sz="0" w:space="0" w:color="auto"/>
        <w:left w:val="none" w:sz="0" w:space="0" w:color="auto"/>
        <w:bottom w:val="none" w:sz="0" w:space="0" w:color="auto"/>
        <w:right w:val="none" w:sz="0" w:space="0" w:color="auto"/>
      </w:divBdr>
      <w:divsChild>
        <w:div w:id="617176512">
          <w:marLeft w:val="0"/>
          <w:marRight w:val="0"/>
          <w:marTop w:val="0"/>
          <w:marBottom w:val="0"/>
          <w:divBdr>
            <w:top w:val="none" w:sz="0" w:space="0" w:color="auto"/>
            <w:left w:val="none" w:sz="0" w:space="0" w:color="auto"/>
            <w:bottom w:val="none" w:sz="0" w:space="0" w:color="auto"/>
            <w:right w:val="none" w:sz="0" w:space="0" w:color="auto"/>
          </w:divBdr>
          <w:divsChild>
            <w:div w:id="373040171">
              <w:marLeft w:val="0"/>
              <w:marRight w:val="0"/>
              <w:marTop w:val="0"/>
              <w:marBottom w:val="0"/>
              <w:divBdr>
                <w:top w:val="none" w:sz="0" w:space="0" w:color="auto"/>
                <w:left w:val="none" w:sz="0" w:space="0" w:color="auto"/>
                <w:bottom w:val="none" w:sz="0" w:space="0" w:color="auto"/>
                <w:right w:val="none" w:sz="0" w:space="0" w:color="auto"/>
              </w:divBdr>
              <w:divsChild>
                <w:div w:id="1638216641">
                  <w:marLeft w:val="0"/>
                  <w:marRight w:val="0"/>
                  <w:marTop w:val="0"/>
                  <w:marBottom w:val="0"/>
                  <w:divBdr>
                    <w:top w:val="none" w:sz="0" w:space="0" w:color="auto"/>
                    <w:left w:val="none" w:sz="0" w:space="0" w:color="auto"/>
                    <w:bottom w:val="none" w:sz="0" w:space="0" w:color="auto"/>
                    <w:right w:val="none" w:sz="0" w:space="0" w:color="auto"/>
                  </w:divBdr>
                  <w:divsChild>
                    <w:div w:id="17345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37567">
      <w:bodyDiv w:val="1"/>
      <w:marLeft w:val="0"/>
      <w:marRight w:val="0"/>
      <w:marTop w:val="0"/>
      <w:marBottom w:val="0"/>
      <w:divBdr>
        <w:top w:val="none" w:sz="0" w:space="0" w:color="auto"/>
        <w:left w:val="none" w:sz="0" w:space="0" w:color="auto"/>
        <w:bottom w:val="none" w:sz="0" w:space="0" w:color="auto"/>
        <w:right w:val="none" w:sz="0" w:space="0" w:color="auto"/>
      </w:divBdr>
      <w:divsChild>
        <w:div w:id="1321542992">
          <w:marLeft w:val="0"/>
          <w:marRight w:val="0"/>
          <w:marTop w:val="0"/>
          <w:marBottom w:val="0"/>
          <w:divBdr>
            <w:top w:val="none" w:sz="0" w:space="0" w:color="auto"/>
            <w:left w:val="none" w:sz="0" w:space="0" w:color="auto"/>
            <w:bottom w:val="none" w:sz="0" w:space="0" w:color="auto"/>
            <w:right w:val="none" w:sz="0" w:space="0" w:color="auto"/>
          </w:divBdr>
          <w:divsChild>
            <w:div w:id="882130220">
              <w:marLeft w:val="0"/>
              <w:marRight w:val="0"/>
              <w:marTop w:val="0"/>
              <w:marBottom w:val="0"/>
              <w:divBdr>
                <w:top w:val="none" w:sz="0" w:space="0" w:color="auto"/>
                <w:left w:val="none" w:sz="0" w:space="0" w:color="auto"/>
                <w:bottom w:val="none" w:sz="0" w:space="0" w:color="auto"/>
                <w:right w:val="none" w:sz="0" w:space="0" w:color="auto"/>
              </w:divBdr>
              <w:divsChild>
                <w:div w:id="124199836">
                  <w:marLeft w:val="0"/>
                  <w:marRight w:val="0"/>
                  <w:marTop w:val="0"/>
                  <w:marBottom w:val="0"/>
                  <w:divBdr>
                    <w:top w:val="none" w:sz="0" w:space="0" w:color="auto"/>
                    <w:left w:val="none" w:sz="0" w:space="0" w:color="auto"/>
                    <w:bottom w:val="none" w:sz="0" w:space="0" w:color="auto"/>
                    <w:right w:val="none" w:sz="0" w:space="0" w:color="auto"/>
                  </w:divBdr>
                  <w:divsChild>
                    <w:div w:id="3156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Symons</dc:creator>
  <cp:lastModifiedBy>Microsoft Office User</cp:lastModifiedBy>
  <cp:revision>2</cp:revision>
  <dcterms:created xsi:type="dcterms:W3CDTF">2020-04-11T11:19:00Z</dcterms:created>
  <dcterms:modified xsi:type="dcterms:W3CDTF">2020-04-11T11:19:00Z</dcterms:modified>
</cp:coreProperties>
</file>